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FF6C" w14:textId="19C49925" w:rsidR="006C768B" w:rsidRPr="002A6A9E" w:rsidRDefault="006C768B" w:rsidP="002A6A9E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2A6A9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ToyRUs.com Dropship </w:t>
      </w:r>
      <w:r w:rsidR="00B274A1" w:rsidRPr="002A6A9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Operations</w:t>
      </w:r>
      <w:r w:rsidRPr="002A6A9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Manual</w:t>
      </w:r>
    </w:p>
    <w:p w14:paraId="7F3A47EB" w14:textId="7E2A682C" w:rsidR="00247BB4" w:rsidRDefault="00247BB4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BEB509A" w14:textId="6042B361" w:rsidR="00F44186" w:rsidRDefault="001805FF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Toysrus.com has partnered with </w:t>
      </w:r>
      <w:r w:rsidR="006778F4">
        <w:rPr>
          <w:rFonts w:ascii="Calibri" w:hAnsi="Calibri" w:cs="Calibri"/>
          <w:color w:val="000000"/>
          <w:sz w:val="22"/>
          <w:szCs w:val="22"/>
        </w:rPr>
        <w:t xml:space="preserve">Logicbroker,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051C27">
        <w:rPr>
          <w:rFonts w:ascii="Calibri" w:hAnsi="Calibri" w:cs="Calibri"/>
          <w:color w:val="000000"/>
          <w:sz w:val="22"/>
          <w:szCs w:val="22"/>
        </w:rPr>
        <w:t>best-in-class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93EA9">
        <w:rPr>
          <w:rFonts w:ascii="Calibri" w:hAnsi="Calibri" w:cs="Calibri"/>
          <w:color w:val="000000"/>
          <w:sz w:val="22"/>
          <w:szCs w:val="22"/>
        </w:rPr>
        <w:t>dropship enablement provider</w:t>
      </w:r>
      <w:r w:rsidR="006778F4">
        <w:rPr>
          <w:rFonts w:ascii="Calibri" w:hAnsi="Calibri" w:cs="Calibri"/>
          <w:color w:val="000000"/>
          <w:sz w:val="22"/>
          <w:szCs w:val="22"/>
        </w:rPr>
        <w:t xml:space="preserve"> to power the dropship </w:t>
      </w:r>
      <w:r w:rsidR="00E65EAA">
        <w:rPr>
          <w:rFonts w:ascii="Calibri" w:hAnsi="Calibri" w:cs="Calibri"/>
          <w:color w:val="000000"/>
          <w:sz w:val="22"/>
          <w:szCs w:val="22"/>
        </w:rPr>
        <w:t xml:space="preserve">experience </w:t>
      </w:r>
      <w:r w:rsidR="006778F4">
        <w:rPr>
          <w:rFonts w:ascii="Calibri" w:hAnsi="Calibri" w:cs="Calibri"/>
          <w:color w:val="000000"/>
          <w:sz w:val="22"/>
          <w:szCs w:val="22"/>
        </w:rPr>
        <w:t>on our site</w:t>
      </w:r>
      <w:r w:rsidR="00E65EAA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1810CC06" w14:textId="576FB55B" w:rsidR="00423762" w:rsidRDefault="00423762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38D4038" w14:textId="694218FF" w:rsidR="00423762" w:rsidRDefault="00423762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Logicbroker will serve as the </w:t>
      </w:r>
      <w:r w:rsidR="006C53BE">
        <w:rPr>
          <w:rFonts w:ascii="Calibri" w:hAnsi="Calibri" w:cs="Calibri"/>
          <w:color w:val="000000"/>
          <w:sz w:val="22"/>
          <w:szCs w:val="22"/>
        </w:rPr>
        <w:t>connector between toysrus.com and you, the dropship provider</w:t>
      </w:r>
      <w:r w:rsidR="00A828E4">
        <w:rPr>
          <w:rFonts w:ascii="Calibri" w:hAnsi="Calibri" w:cs="Calibri"/>
          <w:color w:val="000000"/>
          <w:sz w:val="22"/>
          <w:szCs w:val="22"/>
        </w:rPr>
        <w:t>.  You will connect your supply chain systems to</w:t>
      </w:r>
      <w:r w:rsidR="00A379E5">
        <w:rPr>
          <w:rFonts w:ascii="Calibri" w:hAnsi="Calibri" w:cs="Calibri"/>
          <w:color w:val="000000"/>
          <w:sz w:val="22"/>
          <w:szCs w:val="22"/>
        </w:rPr>
        <w:t xml:space="preserve"> Logicbroker via </w:t>
      </w:r>
      <w:r w:rsidR="00A35FFC">
        <w:rPr>
          <w:rFonts w:ascii="Calibri" w:hAnsi="Calibri" w:cs="Calibri"/>
          <w:color w:val="000000"/>
          <w:sz w:val="22"/>
          <w:szCs w:val="22"/>
        </w:rPr>
        <w:t>SFTP</w:t>
      </w:r>
      <w:r w:rsidR="00A379E5">
        <w:rPr>
          <w:rFonts w:ascii="Calibri" w:hAnsi="Calibri" w:cs="Calibri"/>
          <w:color w:val="000000"/>
          <w:sz w:val="22"/>
          <w:szCs w:val="22"/>
        </w:rPr>
        <w:t xml:space="preserve">, AS2, </w:t>
      </w:r>
      <w:r w:rsidR="00A35FFC">
        <w:rPr>
          <w:rFonts w:ascii="Calibri" w:hAnsi="Calibri" w:cs="Calibri"/>
          <w:color w:val="000000"/>
          <w:sz w:val="22"/>
          <w:szCs w:val="22"/>
        </w:rPr>
        <w:t xml:space="preserve">or </w:t>
      </w:r>
      <w:r w:rsidR="00A379E5">
        <w:rPr>
          <w:rFonts w:ascii="Calibri" w:hAnsi="Calibri" w:cs="Calibri"/>
          <w:color w:val="000000"/>
          <w:sz w:val="22"/>
          <w:szCs w:val="22"/>
        </w:rPr>
        <w:t>AP</w:t>
      </w:r>
      <w:r w:rsidR="00A35FFC">
        <w:rPr>
          <w:rFonts w:ascii="Calibri" w:hAnsi="Calibri" w:cs="Calibri"/>
          <w:color w:val="000000"/>
          <w:sz w:val="22"/>
          <w:szCs w:val="22"/>
        </w:rPr>
        <w:t>.  Alternatively</w:t>
      </w:r>
      <w:r w:rsidR="003C57FB">
        <w:rPr>
          <w:rFonts w:ascii="Calibri" w:hAnsi="Calibri" w:cs="Calibri"/>
          <w:color w:val="000000"/>
          <w:sz w:val="22"/>
          <w:szCs w:val="22"/>
        </w:rPr>
        <w:t>,</w:t>
      </w:r>
      <w:r w:rsidR="00A35FFC">
        <w:rPr>
          <w:rFonts w:ascii="Calibri" w:hAnsi="Calibri" w:cs="Calibri"/>
          <w:color w:val="000000"/>
          <w:sz w:val="22"/>
          <w:szCs w:val="22"/>
        </w:rPr>
        <w:t xml:space="preserve"> you can also choose to not connect and to manage </w:t>
      </w:r>
      <w:r w:rsidR="00051C27">
        <w:rPr>
          <w:rFonts w:ascii="Calibri" w:hAnsi="Calibri" w:cs="Calibri"/>
          <w:color w:val="000000"/>
          <w:sz w:val="22"/>
          <w:szCs w:val="22"/>
        </w:rPr>
        <w:t>all</w:t>
      </w:r>
      <w:r w:rsidR="00A35FFC">
        <w:rPr>
          <w:rFonts w:ascii="Calibri" w:hAnsi="Calibri" w:cs="Calibri"/>
          <w:color w:val="000000"/>
          <w:sz w:val="22"/>
          <w:szCs w:val="22"/>
        </w:rPr>
        <w:t xml:space="preserve"> your orders in the Logicbroker portal.</w:t>
      </w:r>
    </w:p>
    <w:p w14:paraId="1C7146AA" w14:textId="40B0A486" w:rsidR="00165C07" w:rsidRDefault="00165C07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AF9056C" w14:textId="7200B2B0" w:rsidR="00165C07" w:rsidRDefault="00165C07" w:rsidP="00165C07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For more information on Logicbroker</w:t>
      </w:r>
      <w:r w:rsidR="00A70E03">
        <w:rPr>
          <w:rFonts w:ascii="Calibri" w:hAnsi="Calibri" w:cs="Calibri"/>
          <w:color w:val="000000"/>
          <w:sz w:val="22"/>
          <w:szCs w:val="22"/>
        </w:rPr>
        <w:t>:</w:t>
      </w:r>
    </w:p>
    <w:p w14:paraId="6E51FCEA" w14:textId="3875CC61" w:rsidR="00165C07" w:rsidRDefault="0076130C" w:rsidP="00165C07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tooltip="https://urldefense.proofpoint.com/v2/url?u=https-3A__toysrus.logicbroker.com_hc_en-2Dus&amp;d=DwQFAg&amp;c=euGZstcaTDllvimEN8b7jXrwqOf-v5A_CdpgnVfiiMM&amp;r=HsM4I6daJnZ6R8BMQI8dKi8vvBmYN4cFjOtpVMzLnGo&amp;m=NALNrEA7o7HPtCc3y9-NDZj23-VycQI4B3R77GnuBPI&amp;s=WP6CH0vDjQVayYkfJePmmV7" w:history="1">
        <w:r w:rsidR="00165C07" w:rsidRPr="000F15E5">
          <w:rPr>
            <w:rStyle w:val="Hyperlink"/>
            <w:rFonts w:ascii="Calibri" w:hAnsi="Calibri" w:cs="Calibri"/>
            <w:sz w:val="22"/>
            <w:szCs w:val="22"/>
          </w:rPr>
          <w:t>https://toysrus.logicbroker.com/hc/en-us</w:t>
        </w:r>
      </w:hyperlink>
    </w:p>
    <w:p w14:paraId="53A48E6E" w14:textId="5A608070" w:rsidR="00165C07" w:rsidRDefault="00165C07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8082285" w14:textId="0E0187B2" w:rsidR="00106874" w:rsidRDefault="00165C07" w:rsidP="00A66647">
      <w:pPr>
        <w:pStyle w:val="xmsonormal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Once you </w:t>
      </w:r>
      <w:r w:rsidR="00A66647">
        <w:rPr>
          <w:rFonts w:ascii="Calibri" w:hAnsi="Calibri" w:cs="Calibri"/>
          <w:color w:val="000000"/>
          <w:sz w:val="22"/>
          <w:szCs w:val="22"/>
        </w:rPr>
        <w:t>are ready to connect with Logicbroker</w:t>
      </w:r>
      <w:r w:rsidR="00C80F21">
        <w:rPr>
          <w:rFonts w:ascii="Calibri" w:hAnsi="Calibri" w:cs="Calibri"/>
          <w:color w:val="000000"/>
          <w:sz w:val="22"/>
          <w:szCs w:val="22"/>
        </w:rPr>
        <w:t xml:space="preserve"> please advise your TRU+ Merchandising contact and an </w:t>
      </w:r>
      <w:r w:rsidR="00CB6D89">
        <w:rPr>
          <w:rFonts w:ascii="Calibri" w:hAnsi="Calibri" w:cs="Calibri"/>
          <w:color w:val="000000"/>
          <w:sz w:val="22"/>
          <w:szCs w:val="22"/>
        </w:rPr>
        <w:t>invitation</w:t>
      </w:r>
      <w:r w:rsidR="00C80F21">
        <w:rPr>
          <w:rFonts w:ascii="Calibri" w:hAnsi="Calibri" w:cs="Calibri"/>
          <w:color w:val="000000"/>
          <w:sz w:val="22"/>
          <w:szCs w:val="22"/>
        </w:rPr>
        <w:t xml:space="preserve"> to begin the </w:t>
      </w:r>
      <w:r w:rsidR="00CB6D89">
        <w:rPr>
          <w:rFonts w:ascii="Calibri" w:hAnsi="Calibri" w:cs="Calibri"/>
          <w:color w:val="000000"/>
          <w:sz w:val="22"/>
          <w:szCs w:val="22"/>
        </w:rPr>
        <w:t>onboarding</w:t>
      </w:r>
      <w:r w:rsidR="00C80F2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B6D89">
        <w:rPr>
          <w:rFonts w:ascii="Calibri" w:hAnsi="Calibri" w:cs="Calibri"/>
          <w:color w:val="000000"/>
          <w:sz w:val="22"/>
          <w:szCs w:val="22"/>
        </w:rPr>
        <w:t>process</w:t>
      </w:r>
      <w:r w:rsidR="00C80F21">
        <w:rPr>
          <w:rFonts w:ascii="Calibri" w:hAnsi="Calibri" w:cs="Calibri"/>
          <w:color w:val="000000"/>
          <w:sz w:val="22"/>
          <w:szCs w:val="22"/>
        </w:rPr>
        <w:t xml:space="preserve"> will be sent</w:t>
      </w:r>
    </w:p>
    <w:p w14:paraId="0814921E" w14:textId="77777777" w:rsidR="00247BB4" w:rsidRDefault="00247BB4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1A89B66" w14:textId="4573B461" w:rsidR="00A91773" w:rsidRDefault="00AE1E65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If you choose to connect direct</w:t>
      </w:r>
      <w:r w:rsidR="00FE5F4B">
        <w:rPr>
          <w:rFonts w:ascii="Calibri" w:hAnsi="Calibri" w:cs="Calibri"/>
          <w:color w:val="000000"/>
          <w:sz w:val="22"/>
          <w:szCs w:val="22"/>
        </w:rPr>
        <w:t>ly</w:t>
      </w:r>
      <w:r>
        <w:rPr>
          <w:rFonts w:ascii="Calibri" w:hAnsi="Calibri" w:cs="Calibri"/>
          <w:color w:val="000000"/>
          <w:sz w:val="22"/>
          <w:szCs w:val="22"/>
        </w:rPr>
        <w:t xml:space="preserve"> with Logicbroker then you will be exchanging the following documents</w:t>
      </w:r>
    </w:p>
    <w:p w14:paraId="4EABEF01" w14:textId="2BF141C2" w:rsidR="00DF5BFA" w:rsidRDefault="00A91773" w:rsidP="00A91773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Product feed</w:t>
      </w:r>
      <w:r w:rsidR="00722564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581EAB">
        <w:rPr>
          <w:rFonts w:ascii="Calibri" w:hAnsi="Calibri" w:cs="Calibri"/>
          <w:color w:val="000000"/>
          <w:sz w:val="22"/>
          <w:szCs w:val="22"/>
        </w:rPr>
        <w:t xml:space="preserve">from dropship </w:t>
      </w:r>
      <w:r w:rsidR="00243B5A">
        <w:rPr>
          <w:rFonts w:ascii="Calibri" w:hAnsi="Calibri" w:cs="Calibri"/>
          <w:color w:val="000000"/>
          <w:sz w:val="22"/>
          <w:szCs w:val="22"/>
        </w:rPr>
        <w:t xml:space="preserve">provider </w:t>
      </w:r>
      <w:r w:rsidR="00581EAB">
        <w:rPr>
          <w:rFonts w:ascii="Calibri" w:hAnsi="Calibri" w:cs="Calibri"/>
          <w:color w:val="000000"/>
          <w:sz w:val="22"/>
          <w:szCs w:val="22"/>
        </w:rPr>
        <w:t>to toysrus.com</w:t>
      </w:r>
    </w:p>
    <w:p w14:paraId="19F74166" w14:textId="299717FE" w:rsidR="00A91773" w:rsidRDefault="00722564" w:rsidP="00DF5BFA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Minimum requirements to be published to the website </w:t>
      </w:r>
      <w:r w:rsidR="00F03633">
        <w:rPr>
          <w:rFonts w:ascii="Calibri" w:hAnsi="Calibri" w:cs="Calibri"/>
          <w:color w:val="000000"/>
          <w:sz w:val="22"/>
          <w:szCs w:val="22"/>
        </w:rPr>
        <w:t>include.</w:t>
      </w:r>
    </w:p>
    <w:p w14:paraId="668A98E9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Title</w:t>
      </w:r>
    </w:p>
    <w:p w14:paraId="6E190373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UPC</w:t>
      </w:r>
    </w:p>
    <w:p w14:paraId="50A646B1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Description</w:t>
      </w:r>
    </w:p>
    <w:p w14:paraId="15F2CE25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Brand</w:t>
      </w:r>
    </w:p>
    <w:p w14:paraId="1EDB0CC1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Manufacture name</w:t>
      </w:r>
    </w:p>
    <w:p w14:paraId="5484FB23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Manufacture sku</w:t>
      </w:r>
    </w:p>
    <w:p w14:paraId="0CA3624F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Min order quantity – usually 1</w:t>
      </w:r>
    </w:p>
    <w:p w14:paraId="72FF1616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Step quantity – usually 1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14:paraId="3EFF3C55" w14:textId="6DC5D8EB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Style w:val="apple-converted-space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Image 1 to 5 as a 1000x1000 on a transparent background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</w:p>
    <w:p w14:paraId="5A1F8F0E" w14:textId="65277800" w:rsidR="00E03B76" w:rsidRDefault="00E03B76" w:rsidP="00DF5BFA">
      <w:pPr>
        <w:pStyle w:val="ListParagraph"/>
        <w:numPr>
          <w:ilvl w:val="4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Important: Images </w:t>
      </w:r>
      <w:r w:rsidR="005017F1">
        <w:rPr>
          <w:rStyle w:val="apple-converted-space"/>
          <w:rFonts w:ascii="Calibri" w:hAnsi="Calibri" w:cs="Calibri"/>
          <w:color w:val="000000"/>
          <w:sz w:val="22"/>
          <w:szCs w:val="22"/>
        </w:rPr>
        <w:t>need to be provided as a public URL</w:t>
      </w:r>
      <w:r w:rsidR="007461E1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and not as an actual image file </w:t>
      </w:r>
    </w:p>
    <w:p w14:paraId="60BA69E9" w14:textId="77777777" w:rsidR="00646678" w:rsidRDefault="00646678" w:rsidP="00DF5BFA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Cost</w:t>
      </w:r>
    </w:p>
    <w:p w14:paraId="668E8F7A" w14:textId="0E0C1372" w:rsidR="00737681" w:rsidRPr="00B87281" w:rsidRDefault="00646678" w:rsidP="00B87281">
      <w:pPr>
        <w:pStyle w:val="ListParagraph"/>
        <w:numPr>
          <w:ilvl w:val="3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MSRP</w:t>
      </w:r>
    </w:p>
    <w:p w14:paraId="1BFA851B" w14:textId="0227FD24" w:rsidR="00FD2250" w:rsidRDefault="00A91773" w:rsidP="00A91773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Inventory</w:t>
      </w:r>
      <w:r w:rsidR="002E2A43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="00581EAB">
        <w:rPr>
          <w:rFonts w:ascii="Calibri" w:hAnsi="Calibri" w:cs="Calibri"/>
          <w:color w:val="000000"/>
          <w:sz w:val="22"/>
          <w:szCs w:val="22"/>
        </w:rPr>
        <w:t xml:space="preserve">from </w:t>
      </w:r>
      <w:r w:rsidR="00243B5A">
        <w:rPr>
          <w:rFonts w:ascii="Calibri" w:hAnsi="Calibri" w:cs="Calibri"/>
          <w:color w:val="000000"/>
          <w:sz w:val="22"/>
          <w:szCs w:val="22"/>
        </w:rPr>
        <w:t xml:space="preserve">dropship provider </w:t>
      </w:r>
      <w:r w:rsidR="00581EAB">
        <w:rPr>
          <w:rFonts w:ascii="Calibri" w:hAnsi="Calibri" w:cs="Calibri"/>
          <w:color w:val="000000"/>
          <w:sz w:val="22"/>
          <w:szCs w:val="22"/>
        </w:rPr>
        <w:t>to toysrus.com</w:t>
      </w:r>
    </w:p>
    <w:p w14:paraId="75C03754" w14:textId="164CC9F5" w:rsidR="00A91773" w:rsidRDefault="00FD2250" w:rsidP="00FD2250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2E2A43">
        <w:rPr>
          <w:rFonts w:ascii="Calibri" w:hAnsi="Calibri" w:cs="Calibri"/>
          <w:color w:val="000000"/>
          <w:sz w:val="22"/>
          <w:szCs w:val="22"/>
        </w:rPr>
        <w:t xml:space="preserve">an be updated as frequently as every 15 </w:t>
      </w:r>
      <w:r w:rsidR="00F03633">
        <w:rPr>
          <w:rFonts w:ascii="Calibri" w:hAnsi="Calibri" w:cs="Calibri"/>
          <w:color w:val="000000"/>
          <w:sz w:val="22"/>
          <w:szCs w:val="22"/>
        </w:rPr>
        <w:t>minutes.</w:t>
      </w:r>
    </w:p>
    <w:p w14:paraId="1A0477DC" w14:textId="5F6458C4" w:rsidR="00FD2250" w:rsidRDefault="00FD2250" w:rsidP="00A91773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Order Information</w:t>
      </w:r>
    </w:p>
    <w:p w14:paraId="6A1778D7" w14:textId="1048FED4" w:rsidR="00A91773" w:rsidRDefault="00A91773" w:rsidP="00FD2250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Order</w:t>
      </w:r>
      <w:r w:rsidR="000442EE">
        <w:rPr>
          <w:rFonts w:ascii="Calibri" w:hAnsi="Calibri" w:cs="Calibri"/>
          <w:color w:val="000000"/>
          <w:sz w:val="22"/>
          <w:szCs w:val="22"/>
        </w:rPr>
        <w:t xml:space="preserve"> – from toysrus.com to </w:t>
      </w:r>
      <w:r w:rsidR="00243B5A">
        <w:rPr>
          <w:rFonts w:ascii="Calibri" w:hAnsi="Calibri" w:cs="Calibri"/>
          <w:color w:val="000000"/>
          <w:sz w:val="22"/>
          <w:szCs w:val="22"/>
        </w:rPr>
        <w:t>dropship provider</w:t>
      </w:r>
    </w:p>
    <w:p w14:paraId="2183BC87" w14:textId="19990017" w:rsidR="00A91773" w:rsidRDefault="00942BF4" w:rsidP="00FD2250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Order </w:t>
      </w:r>
      <w:r w:rsidR="00A91773">
        <w:rPr>
          <w:rFonts w:ascii="Calibri" w:hAnsi="Calibri" w:cs="Calibri"/>
          <w:color w:val="000000"/>
          <w:sz w:val="22"/>
          <w:szCs w:val="22"/>
        </w:rPr>
        <w:t>Acknowledge</w:t>
      </w:r>
      <w:r>
        <w:rPr>
          <w:rFonts w:ascii="Calibri" w:hAnsi="Calibri" w:cs="Calibri"/>
          <w:color w:val="000000"/>
          <w:sz w:val="22"/>
          <w:szCs w:val="22"/>
        </w:rPr>
        <w:t xml:space="preserve">ment – from </w:t>
      </w:r>
      <w:r w:rsidR="00243B5A">
        <w:rPr>
          <w:rFonts w:ascii="Calibri" w:hAnsi="Calibri" w:cs="Calibri"/>
          <w:color w:val="000000"/>
          <w:sz w:val="22"/>
          <w:szCs w:val="22"/>
        </w:rPr>
        <w:t xml:space="preserve">dropship provider </w:t>
      </w:r>
      <w:r>
        <w:rPr>
          <w:rFonts w:ascii="Calibri" w:hAnsi="Calibri" w:cs="Calibri"/>
          <w:color w:val="000000"/>
          <w:sz w:val="22"/>
          <w:szCs w:val="22"/>
        </w:rPr>
        <w:t>to toysrus.com</w:t>
      </w:r>
      <w:r w:rsidR="00581EA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C3A27F2" w14:textId="22974434" w:rsidR="00FD2250" w:rsidRDefault="00A91773" w:rsidP="00FD2250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Shipment advice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FD2250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– </w:t>
      </w:r>
      <w:r w:rsidR="00581EAB">
        <w:rPr>
          <w:rFonts w:ascii="Calibri" w:hAnsi="Calibri" w:cs="Calibri"/>
          <w:color w:val="000000"/>
          <w:sz w:val="22"/>
          <w:szCs w:val="22"/>
        </w:rPr>
        <w:t xml:space="preserve">from </w:t>
      </w:r>
      <w:r w:rsidR="00243B5A">
        <w:rPr>
          <w:rFonts w:ascii="Calibri" w:hAnsi="Calibri" w:cs="Calibri"/>
          <w:color w:val="000000"/>
          <w:sz w:val="22"/>
          <w:szCs w:val="22"/>
        </w:rPr>
        <w:t xml:space="preserve">dropship provider </w:t>
      </w:r>
      <w:r w:rsidR="00581EAB">
        <w:rPr>
          <w:rFonts w:ascii="Calibri" w:hAnsi="Calibri" w:cs="Calibri"/>
          <w:color w:val="000000"/>
          <w:sz w:val="22"/>
          <w:szCs w:val="22"/>
        </w:rPr>
        <w:t>to toysrus.com</w:t>
      </w:r>
    </w:p>
    <w:p w14:paraId="20203B5C" w14:textId="1D037949" w:rsidR="006778A8" w:rsidRDefault="006778A8" w:rsidP="006778A8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Returns</w:t>
      </w:r>
    </w:p>
    <w:p w14:paraId="295095A0" w14:textId="7E7A4ECA" w:rsidR="006778A8" w:rsidRDefault="006778A8" w:rsidP="006778A8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Return </w:t>
      </w:r>
      <w:proofErr w:type="gramStart"/>
      <w:r w:rsidR="007F2DE8">
        <w:rPr>
          <w:rFonts w:ascii="Calibri" w:hAnsi="Calibri" w:cs="Calibri"/>
          <w:color w:val="000000"/>
          <w:sz w:val="22"/>
          <w:szCs w:val="22"/>
        </w:rPr>
        <w:t>create</w:t>
      </w:r>
      <w:proofErr w:type="gramEnd"/>
      <w:r w:rsidR="00713F81">
        <w:rPr>
          <w:rFonts w:ascii="Calibri" w:hAnsi="Calibri" w:cs="Calibri"/>
          <w:color w:val="000000"/>
          <w:sz w:val="22"/>
          <w:szCs w:val="22"/>
        </w:rPr>
        <w:t xml:space="preserve"> – toysrus.com t</w:t>
      </w:r>
      <w:r w:rsidR="00F75FEF">
        <w:rPr>
          <w:rFonts w:ascii="Calibri" w:hAnsi="Calibri" w:cs="Calibri"/>
          <w:color w:val="000000"/>
          <w:sz w:val="22"/>
          <w:szCs w:val="22"/>
        </w:rPr>
        <w:t>o</w:t>
      </w:r>
      <w:r w:rsidR="00713F81">
        <w:rPr>
          <w:rFonts w:ascii="Calibri" w:hAnsi="Calibri" w:cs="Calibri"/>
          <w:color w:val="000000"/>
          <w:sz w:val="22"/>
          <w:szCs w:val="22"/>
        </w:rPr>
        <w:t xml:space="preserve"> dropship </w:t>
      </w:r>
      <w:r w:rsidR="007F2DE8">
        <w:rPr>
          <w:rFonts w:ascii="Calibri" w:hAnsi="Calibri" w:cs="Calibri"/>
          <w:color w:val="000000"/>
          <w:sz w:val="22"/>
          <w:szCs w:val="22"/>
        </w:rPr>
        <w:t>provider.</w:t>
      </w:r>
    </w:p>
    <w:p w14:paraId="6E4BAD6E" w14:textId="1FD20E31" w:rsidR="00713F81" w:rsidRPr="00FD2250" w:rsidRDefault="00713F81" w:rsidP="006778A8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Return receipt </w:t>
      </w:r>
      <w:r w:rsidR="00F75FEF">
        <w:rPr>
          <w:rFonts w:ascii="Calibri" w:hAnsi="Calibri" w:cs="Calibri"/>
          <w:color w:val="000000"/>
          <w:sz w:val="22"/>
          <w:szCs w:val="22"/>
        </w:rPr>
        <w:t xml:space="preserve">– dropship provider to </w:t>
      </w:r>
      <w:r w:rsidR="007F2DE8">
        <w:rPr>
          <w:rFonts w:ascii="Calibri" w:hAnsi="Calibri" w:cs="Calibri"/>
          <w:color w:val="000000"/>
          <w:sz w:val="22"/>
          <w:szCs w:val="22"/>
        </w:rPr>
        <w:t>toysrus.com.</w:t>
      </w:r>
    </w:p>
    <w:p w14:paraId="33BACC3C" w14:textId="28860DA8" w:rsidR="00FD2250" w:rsidRDefault="00A91773" w:rsidP="00FD2250">
      <w:pPr>
        <w:pStyle w:val="xmsolistparagraph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Optional </w:t>
      </w:r>
    </w:p>
    <w:p w14:paraId="162F1D0B" w14:textId="364E5659" w:rsidR="00FD2250" w:rsidRDefault="008119EE" w:rsidP="00FD2250">
      <w:pPr>
        <w:pStyle w:val="xmsolistparagraph"/>
        <w:numPr>
          <w:ilvl w:val="2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Additional attributes to support filter refinement</w:t>
      </w:r>
    </w:p>
    <w:p w14:paraId="244C6E7C" w14:textId="77777777" w:rsidR="00617737" w:rsidRDefault="00617737" w:rsidP="00617737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803D66B" w14:textId="75EFB463" w:rsidR="00EA6B3E" w:rsidRDefault="00EA6B3E" w:rsidP="008119EE">
      <w:pPr>
        <w:pStyle w:val="xmsolistparagraph"/>
        <w:spacing w:before="0" w:beforeAutospacing="0" w:after="0" w:afterAutospacing="0"/>
      </w:pPr>
    </w:p>
    <w:p w14:paraId="7FA16183" w14:textId="69415A6A" w:rsidR="00272037" w:rsidRPr="002A6A9E" w:rsidRDefault="00272037" w:rsidP="003F1D51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2A6A9E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General Business Requirements</w:t>
      </w:r>
    </w:p>
    <w:p w14:paraId="5DDB2E02" w14:textId="3C80DB5E" w:rsidR="00BD5358" w:rsidRDefault="00BD5358" w:rsidP="003F1D5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373D57C" w14:textId="77777777" w:rsidR="0042501C" w:rsidRDefault="0042501C" w:rsidP="003F1D5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B9E7E76" w14:textId="7D1A453F" w:rsidR="0042501C" w:rsidRPr="00D41327" w:rsidRDefault="0042501C" w:rsidP="003F1D51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41327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Order Preparation and Shipping:</w:t>
      </w:r>
    </w:p>
    <w:p w14:paraId="73DF8D40" w14:textId="77777777" w:rsidR="0042501C" w:rsidRDefault="0042501C" w:rsidP="003F1D5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DE3D416" w14:textId="1002E657" w:rsidR="007D2921" w:rsidRDefault="00BD5358" w:rsidP="003F1D5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All dropship providers will be </w:t>
      </w:r>
      <w:r w:rsidR="007D2921">
        <w:rPr>
          <w:rFonts w:ascii="Calibri" w:hAnsi="Calibri" w:cs="Calibri"/>
          <w:color w:val="000000"/>
          <w:sz w:val="22"/>
          <w:szCs w:val="22"/>
        </w:rPr>
        <w:t>responsible for the following as it relates to order fulfilment</w:t>
      </w:r>
      <w:r w:rsidR="003B4090">
        <w:rPr>
          <w:rFonts w:ascii="Calibri" w:hAnsi="Calibri" w:cs="Calibri"/>
          <w:color w:val="000000"/>
          <w:sz w:val="22"/>
          <w:szCs w:val="22"/>
        </w:rPr>
        <w:t xml:space="preserve"> and </w:t>
      </w:r>
      <w:r w:rsidR="00D93DFE">
        <w:rPr>
          <w:rFonts w:ascii="Calibri" w:hAnsi="Calibri" w:cs="Calibri"/>
          <w:color w:val="000000"/>
          <w:sz w:val="22"/>
          <w:szCs w:val="22"/>
        </w:rPr>
        <w:t xml:space="preserve">item </w:t>
      </w:r>
      <w:r w:rsidR="00BA1467">
        <w:rPr>
          <w:rFonts w:ascii="Calibri" w:hAnsi="Calibri" w:cs="Calibri"/>
          <w:color w:val="000000"/>
          <w:sz w:val="22"/>
          <w:szCs w:val="22"/>
        </w:rPr>
        <w:t xml:space="preserve">cost </w:t>
      </w:r>
      <w:r w:rsidR="00D93DFE">
        <w:rPr>
          <w:rFonts w:ascii="Calibri" w:hAnsi="Calibri" w:cs="Calibri"/>
          <w:color w:val="000000"/>
          <w:sz w:val="22"/>
          <w:szCs w:val="22"/>
        </w:rPr>
        <w:t xml:space="preserve">should </w:t>
      </w:r>
      <w:r w:rsidR="00B45B52">
        <w:rPr>
          <w:rFonts w:ascii="Calibri" w:hAnsi="Calibri" w:cs="Calibri"/>
          <w:color w:val="000000"/>
          <w:sz w:val="22"/>
          <w:szCs w:val="22"/>
        </w:rPr>
        <w:t xml:space="preserve">be inclusive of </w:t>
      </w:r>
      <w:r w:rsidR="00340B7D">
        <w:rPr>
          <w:rFonts w:ascii="Calibri" w:hAnsi="Calibri" w:cs="Calibri"/>
          <w:color w:val="000000"/>
          <w:sz w:val="22"/>
          <w:szCs w:val="22"/>
        </w:rPr>
        <w:t>any processing expense related to preparing the item for shipment, excluding shipping</w:t>
      </w:r>
      <w:r w:rsidR="00B45B52">
        <w:rPr>
          <w:rFonts w:ascii="Calibri" w:hAnsi="Calibri" w:cs="Calibri"/>
          <w:color w:val="000000"/>
          <w:sz w:val="22"/>
          <w:szCs w:val="22"/>
        </w:rPr>
        <w:t>.</w:t>
      </w:r>
      <w:r w:rsidR="003B409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39CC9DA" w14:textId="30F8677E" w:rsidR="007D2921" w:rsidRDefault="007D2921" w:rsidP="003F1D51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E5F80B5" w14:textId="000961ED" w:rsidR="00611757" w:rsidRDefault="006C1472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Picking and packing the order in a manner </w:t>
      </w:r>
      <w:r w:rsidR="00611757">
        <w:rPr>
          <w:rFonts w:ascii="Calibri" w:hAnsi="Calibri" w:cs="Calibri"/>
          <w:color w:val="000000"/>
          <w:sz w:val="22"/>
          <w:szCs w:val="22"/>
        </w:rPr>
        <w:t xml:space="preserve">and with packaging </w:t>
      </w:r>
      <w:r>
        <w:rPr>
          <w:rFonts w:ascii="Calibri" w:hAnsi="Calibri" w:cs="Calibri"/>
          <w:color w:val="000000"/>
          <w:sz w:val="22"/>
          <w:szCs w:val="22"/>
        </w:rPr>
        <w:t xml:space="preserve">that minimizes shipping costs and </w:t>
      </w:r>
      <w:r w:rsidR="003C52B0">
        <w:rPr>
          <w:rFonts w:ascii="Calibri" w:hAnsi="Calibri" w:cs="Calibri"/>
          <w:color w:val="000000"/>
          <w:sz w:val="22"/>
          <w:szCs w:val="22"/>
        </w:rPr>
        <w:t xml:space="preserve">adequately protects the contents of the </w:t>
      </w:r>
      <w:r w:rsidR="009951FA">
        <w:rPr>
          <w:rFonts w:ascii="Calibri" w:hAnsi="Calibri" w:cs="Calibri"/>
          <w:color w:val="000000"/>
          <w:sz w:val="22"/>
          <w:szCs w:val="22"/>
        </w:rPr>
        <w:t>package</w:t>
      </w:r>
      <w:r w:rsidR="00611757">
        <w:rPr>
          <w:rFonts w:ascii="Calibri" w:hAnsi="Calibri" w:cs="Calibri"/>
          <w:color w:val="000000"/>
          <w:sz w:val="22"/>
          <w:szCs w:val="22"/>
        </w:rPr>
        <w:t xml:space="preserve">.  When </w:t>
      </w:r>
      <w:r w:rsidR="00B44B07">
        <w:rPr>
          <w:rFonts w:ascii="Calibri" w:hAnsi="Calibri" w:cs="Calibri"/>
          <w:color w:val="000000"/>
          <w:sz w:val="22"/>
          <w:szCs w:val="22"/>
        </w:rPr>
        <w:t>possible,</w:t>
      </w:r>
      <w:r w:rsidR="00611757">
        <w:rPr>
          <w:rFonts w:ascii="Calibri" w:hAnsi="Calibri" w:cs="Calibri"/>
          <w:color w:val="000000"/>
          <w:sz w:val="22"/>
          <w:szCs w:val="22"/>
        </w:rPr>
        <w:t xml:space="preserve"> the use of environmentally friendly </w:t>
      </w:r>
      <w:r w:rsidR="000E025A">
        <w:rPr>
          <w:rFonts w:ascii="Calibri" w:hAnsi="Calibri" w:cs="Calibri"/>
          <w:color w:val="000000"/>
          <w:sz w:val="22"/>
          <w:szCs w:val="22"/>
        </w:rPr>
        <w:t>packaging materials is preferred</w:t>
      </w:r>
      <w:r w:rsidR="00BB1278">
        <w:rPr>
          <w:rFonts w:ascii="Calibri" w:hAnsi="Calibri" w:cs="Calibri"/>
          <w:color w:val="000000"/>
          <w:sz w:val="22"/>
          <w:szCs w:val="22"/>
        </w:rPr>
        <w:t>.</w:t>
      </w:r>
    </w:p>
    <w:p w14:paraId="45284FEF" w14:textId="29DE2EEF" w:rsidR="000C5217" w:rsidRDefault="00CF41A4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When packaging </w:t>
      </w:r>
      <w:r w:rsidR="00D5505C">
        <w:rPr>
          <w:rFonts w:ascii="Calibri" w:hAnsi="Calibri" w:cs="Calibri"/>
          <w:color w:val="000000"/>
          <w:sz w:val="22"/>
          <w:szCs w:val="22"/>
        </w:rPr>
        <w:t>multi-unit</w:t>
      </w:r>
      <w:r>
        <w:rPr>
          <w:rFonts w:ascii="Calibri" w:hAnsi="Calibri" w:cs="Calibri"/>
          <w:color w:val="000000"/>
          <w:sz w:val="22"/>
          <w:szCs w:val="22"/>
        </w:rPr>
        <w:t xml:space="preserve"> orders</w:t>
      </w:r>
      <w:r w:rsidR="00773498">
        <w:rPr>
          <w:rFonts w:ascii="Calibri" w:hAnsi="Calibri" w:cs="Calibri"/>
          <w:color w:val="000000"/>
          <w:sz w:val="22"/>
          <w:szCs w:val="22"/>
        </w:rPr>
        <w:t xml:space="preserve"> please adhere to the </w:t>
      </w:r>
      <w:r>
        <w:rPr>
          <w:rFonts w:ascii="Calibri" w:hAnsi="Calibri" w:cs="Calibri"/>
          <w:color w:val="000000"/>
          <w:sz w:val="22"/>
          <w:szCs w:val="22"/>
        </w:rPr>
        <w:t xml:space="preserve">following </w:t>
      </w:r>
      <w:r w:rsidR="00D5505C">
        <w:rPr>
          <w:rFonts w:ascii="Calibri" w:hAnsi="Calibri" w:cs="Calibri"/>
          <w:color w:val="000000"/>
          <w:sz w:val="22"/>
          <w:szCs w:val="22"/>
        </w:rPr>
        <w:t>guidelines</w:t>
      </w:r>
    </w:p>
    <w:p w14:paraId="3A9C09F1" w14:textId="18373D06" w:rsidR="002A79E4" w:rsidRDefault="002A79E4" w:rsidP="00D5505C">
      <w:pPr>
        <w:pStyle w:val="xmsonormal"/>
        <w:numPr>
          <w:ilvl w:val="1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All items must ship in packaging that completely encloses the item</w:t>
      </w:r>
      <w:r w:rsidR="003360CB">
        <w:rPr>
          <w:rFonts w:ascii="Calibri" w:hAnsi="Calibri" w:cs="Calibri"/>
          <w:color w:val="000000"/>
          <w:sz w:val="22"/>
          <w:szCs w:val="22"/>
        </w:rPr>
        <w:t xml:space="preserve"> and at a minimum use a </w:t>
      </w:r>
      <w:r w:rsidR="003360CB" w:rsidRPr="009F076D">
        <w:rPr>
          <w:rFonts w:ascii="Calibri" w:hAnsi="Calibri" w:cs="Calibri"/>
          <w:color w:val="000000"/>
          <w:sz w:val="22"/>
          <w:szCs w:val="22"/>
        </w:rPr>
        <w:t xml:space="preserve">32 ECT </w:t>
      </w:r>
      <w:r w:rsidR="00F2072A">
        <w:rPr>
          <w:rFonts w:ascii="Calibri" w:hAnsi="Calibri" w:cs="Calibri"/>
          <w:color w:val="000000"/>
          <w:sz w:val="22"/>
          <w:szCs w:val="22"/>
        </w:rPr>
        <w:t>s</w:t>
      </w:r>
      <w:r w:rsidR="003360CB" w:rsidRPr="009F076D">
        <w:rPr>
          <w:rFonts w:ascii="Calibri" w:hAnsi="Calibri" w:cs="Calibri"/>
          <w:color w:val="000000"/>
          <w:sz w:val="22"/>
          <w:szCs w:val="22"/>
        </w:rPr>
        <w:t xml:space="preserve">ingle </w:t>
      </w:r>
      <w:r w:rsidR="00F2072A">
        <w:rPr>
          <w:rFonts w:ascii="Calibri" w:hAnsi="Calibri" w:cs="Calibri"/>
          <w:color w:val="000000"/>
          <w:sz w:val="22"/>
          <w:szCs w:val="22"/>
        </w:rPr>
        <w:t>w</w:t>
      </w:r>
      <w:r w:rsidR="003360CB" w:rsidRPr="009F076D">
        <w:rPr>
          <w:rFonts w:ascii="Calibri" w:hAnsi="Calibri" w:cs="Calibri"/>
          <w:color w:val="000000"/>
          <w:sz w:val="22"/>
          <w:szCs w:val="22"/>
        </w:rPr>
        <w:t>all</w:t>
      </w:r>
      <w:r w:rsidR="003360CB">
        <w:rPr>
          <w:rFonts w:ascii="Calibri" w:hAnsi="Calibri" w:cs="Calibri"/>
          <w:color w:val="000000"/>
          <w:sz w:val="22"/>
          <w:szCs w:val="22"/>
        </w:rPr>
        <w:t xml:space="preserve"> box</w:t>
      </w:r>
      <w:r w:rsidR="00F2072A">
        <w:rPr>
          <w:rFonts w:ascii="Calibri" w:hAnsi="Calibri" w:cs="Calibri"/>
          <w:color w:val="000000"/>
          <w:sz w:val="22"/>
          <w:szCs w:val="22"/>
        </w:rPr>
        <w:t>.</w:t>
      </w:r>
    </w:p>
    <w:p w14:paraId="5A0D0644" w14:textId="276757F0" w:rsidR="00D5505C" w:rsidRDefault="002F6F15" w:rsidP="00D5505C">
      <w:pPr>
        <w:pStyle w:val="xmsonormal"/>
        <w:numPr>
          <w:ilvl w:val="1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</w:t>
      </w:r>
      <w:r w:rsidRPr="002F6F15">
        <w:rPr>
          <w:rFonts w:ascii="Calibri" w:hAnsi="Calibri" w:cs="Calibri"/>
          <w:color w:val="000000"/>
          <w:sz w:val="22"/>
          <w:szCs w:val="22"/>
        </w:rPr>
        <w:t xml:space="preserve">ength (longest side of the package) plus girth [(2 x width) + (2 x height)] combined </w:t>
      </w:r>
      <w:r w:rsidR="0097684F" w:rsidRPr="0097684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should not</w:t>
      </w:r>
      <w:r w:rsidR="009768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F6F15">
        <w:rPr>
          <w:rFonts w:ascii="Calibri" w:hAnsi="Calibri" w:cs="Calibri"/>
          <w:color w:val="000000"/>
          <w:sz w:val="22"/>
          <w:szCs w:val="22"/>
        </w:rPr>
        <w:t xml:space="preserve">exceeds 130 inches or its length </w:t>
      </w:r>
      <w:r w:rsidR="00FF0FD3" w:rsidRPr="0097684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should not</w:t>
      </w:r>
      <w:r w:rsidR="00FF0FD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B6417" w:rsidRPr="002F6F15">
        <w:rPr>
          <w:rFonts w:ascii="Calibri" w:hAnsi="Calibri" w:cs="Calibri"/>
          <w:color w:val="000000"/>
          <w:sz w:val="22"/>
          <w:szCs w:val="22"/>
        </w:rPr>
        <w:t>exceed</w:t>
      </w:r>
      <w:r w:rsidRPr="002F6F15">
        <w:rPr>
          <w:rFonts w:ascii="Calibri" w:hAnsi="Calibri" w:cs="Calibri"/>
          <w:color w:val="000000"/>
          <w:sz w:val="22"/>
          <w:szCs w:val="22"/>
        </w:rPr>
        <w:t xml:space="preserve"> 96 inches.</w:t>
      </w:r>
    </w:p>
    <w:p w14:paraId="78CB30B2" w14:textId="6409511B" w:rsidR="00FF0FD3" w:rsidRDefault="00FF0FD3" w:rsidP="00D5505C">
      <w:pPr>
        <w:pStyle w:val="xmsonormal"/>
        <w:numPr>
          <w:ilvl w:val="1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Overall package weight </w:t>
      </w:r>
      <w:r w:rsidRPr="0097684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should not</w:t>
      </w:r>
      <w:r w:rsidR="0081468B">
        <w:rPr>
          <w:rFonts w:ascii="Calibri" w:hAnsi="Calibri" w:cs="Calibri"/>
          <w:color w:val="000000"/>
          <w:sz w:val="22"/>
          <w:szCs w:val="22"/>
        </w:rPr>
        <w:t xml:space="preserve"> exceed 49 lbs.</w:t>
      </w:r>
    </w:p>
    <w:p w14:paraId="00AFC900" w14:textId="3BF4A54F" w:rsidR="00655A31" w:rsidRDefault="0043220D" w:rsidP="00D5505C">
      <w:pPr>
        <w:pStyle w:val="xmsonormal"/>
        <w:numPr>
          <w:ilvl w:val="1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If an item ships in its own container (</w:t>
      </w:r>
      <w:r w:rsidR="00DB6417">
        <w:rPr>
          <w:rFonts w:ascii="Calibri" w:hAnsi="Calibri" w:cs="Calibri"/>
          <w:color w:val="000000"/>
          <w:sz w:val="22"/>
          <w:szCs w:val="22"/>
        </w:rPr>
        <w:t>i.e.,</w:t>
      </w:r>
      <w:r>
        <w:rPr>
          <w:rFonts w:ascii="Calibri" w:hAnsi="Calibri" w:cs="Calibri"/>
          <w:color w:val="000000"/>
          <w:sz w:val="22"/>
          <w:szCs w:val="22"/>
        </w:rPr>
        <w:t xml:space="preserve"> is not shipped with additional </w:t>
      </w:r>
      <w:r w:rsidR="002A79E4">
        <w:rPr>
          <w:rFonts w:ascii="Calibri" w:hAnsi="Calibri" w:cs="Calibri"/>
          <w:color w:val="000000"/>
          <w:sz w:val="22"/>
          <w:szCs w:val="22"/>
        </w:rPr>
        <w:t>corrugate</w:t>
      </w:r>
      <w:r>
        <w:rPr>
          <w:rFonts w:ascii="Calibri" w:hAnsi="Calibri" w:cs="Calibri"/>
          <w:color w:val="000000"/>
          <w:sz w:val="22"/>
          <w:szCs w:val="22"/>
        </w:rPr>
        <w:t xml:space="preserve"> packaging</w:t>
      </w:r>
      <w:r w:rsidR="002A79E4">
        <w:rPr>
          <w:rFonts w:ascii="Calibri" w:hAnsi="Calibri" w:cs="Calibri"/>
          <w:color w:val="000000"/>
          <w:sz w:val="22"/>
          <w:szCs w:val="22"/>
        </w:rPr>
        <w:t xml:space="preserve">) it must conform to all shipping guidelines.  If it does </w:t>
      </w:r>
      <w:r w:rsidR="00DB6417">
        <w:rPr>
          <w:rFonts w:ascii="Calibri" w:hAnsi="Calibri" w:cs="Calibri"/>
          <w:color w:val="000000"/>
          <w:sz w:val="22"/>
          <w:szCs w:val="22"/>
        </w:rPr>
        <w:t>not,</w:t>
      </w:r>
      <w:r w:rsidR="002A79E4">
        <w:rPr>
          <w:rFonts w:ascii="Calibri" w:hAnsi="Calibri" w:cs="Calibri"/>
          <w:color w:val="000000"/>
          <w:sz w:val="22"/>
          <w:szCs w:val="22"/>
        </w:rPr>
        <w:t xml:space="preserve"> then the item will need to be over boxed prior to </w:t>
      </w:r>
      <w:r w:rsidR="007F2DE8">
        <w:rPr>
          <w:rFonts w:ascii="Calibri" w:hAnsi="Calibri" w:cs="Calibri"/>
          <w:color w:val="000000"/>
          <w:sz w:val="22"/>
          <w:szCs w:val="22"/>
        </w:rPr>
        <w:t>shipping.</w:t>
      </w:r>
      <w:r w:rsidR="002A79E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6132917" w14:textId="70F50FFE" w:rsidR="0025598E" w:rsidRDefault="0025598E" w:rsidP="00D5505C">
      <w:pPr>
        <w:pStyle w:val="xmsonormal"/>
        <w:numPr>
          <w:ilvl w:val="1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All deviations from these standards must be approved in writing by TRU+</w:t>
      </w:r>
    </w:p>
    <w:p w14:paraId="6BD64A29" w14:textId="33F31B0B" w:rsidR="00F2072A" w:rsidRDefault="00F2072A" w:rsidP="00D5505C">
      <w:pPr>
        <w:pStyle w:val="xmsonormal"/>
        <w:numPr>
          <w:ilvl w:val="1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Failure to meet these standards my result in a cha</w:t>
      </w:r>
      <w:r w:rsidR="0025598E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 xml:space="preserve">ge back equal to </w:t>
      </w:r>
      <w:r w:rsidR="0025598E">
        <w:rPr>
          <w:rFonts w:ascii="Calibri" w:hAnsi="Calibri" w:cs="Calibri"/>
          <w:color w:val="000000"/>
          <w:sz w:val="22"/>
          <w:szCs w:val="22"/>
        </w:rPr>
        <w:t xml:space="preserve">the greater of </w:t>
      </w:r>
      <w:r>
        <w:rPr>
          <w:rFonts w:ascii="Calibri" w:hAnsi="Calibri" w:cs="Calibri"/>
          <w:color w:val="000000"/>
          <w:sz w:val="22"/>
          <w:szCs w:val="22"/>
        </w:rPr>
        <w:t>the cost of the shipment</w:t>
      </w:r>
      <w:r w:rsidR="0025598E">
        <w:rPr>
          <w:rFonts w:ascii="Calibri" w:hAnsi="Calibri" w:cs="Calibri"/>
          <w:color w:val="000000"/>
          <w:sz w:val="22"/>
          <w:szCs w:val="22"/>
        </w:rPr>
        <w:t xml:space="preserve"> or the additional handling costs levied by the carrier.</w:t>
      </w:r>
    </w:p>
    <w:p w14:paraId="02FE6B4A" w14:textId="085159B2" w:rsidR="00644C90" w:rsidRDefault="00644C90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Use of a</w:t>
      </w:r>
      <w:r w:rsidR="00844E5B">
        <w:rPr>
          <w:rFonts w:ascii="Calibri" w:hAnsi="Calibri" w:cs="Calibri"/>
          <w:color w:val="000000"/>
          <w:sz w:val="22"/>
          <w:szCs w:val="22"/>
        </w:rPr>
        <w:t xml:space="preserve">n approved ToysRUs.com branded packing </w:t>
      </w:r>
      <w:r w:rsidR="00DB6417">
        <w:rPr>
          <w:rFonts w:ascii="Calibri" w:hAnsi="Calibri" w:cs="Calibri"/>
          <w:color w:val="000000"/>
          <w:sz w:val="22"/>
          <w:szCs w:val="22"/>
        </w:rPr>
        <w:t>list.</w:t>
      </w:r>
    </w:p>
    <w:p w14:paraId="2ED09A93" w14:textId="41F0DA5A" w:rsidR="007C36EE" w:rsidRDefault="004F74C8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No </w:t>
      </w:r>
      <w:r w:rsidR="007C36EE">
        <w:rPr>
          <w:rFonts w:ascii="Calibri" w:hAnsi="Calibri" w:cs="Calibri"/>
          <w:color w:val="000000"/>
          <w:sz w:val="22"/>
          <w:szCs w:val="22"/>
        </w:rPr>
        <w:t>additional promotional materials</w:t>
      </w:r>
      <w:r w:rsidR="0010683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14D6B">
        <w:rPr>
          <w:rFonts w:ascii="Calibri" w:hAnsi="Calibri" w:cs="Calibri"/>
          <w:color w:val="000000"/>
          <w:sz w:val="22"/>
          <w:szCs w:val="22"/>
        </w:rPr>
        <w:t xml:space="preserve">should be </w:t>
      </w:r>
      <w:r w:rsidR="00445967">
        <w:rPr>
          <w:rFonts w:ascii="Calibri" w:hAnsi="Calibri" w:cs="Calibri"/>
          <w:color w:val="000000"/>
          <w:sz w:val="22"/>
          <w:szCs w:val="22"/>
        </w:rPr>
        <w:t>included</w:t>
      </w:r>
      <w:r w:rsidR="00914D6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0683A">
        <w:rPr>
          <w:rFonts w:ascii="Calibri" w:hAnsi="Calibri" w:cs="Calibri"/>
          <w:color w:val="000000"/>
          <w:sz w:val="22"/>
          <w:szCs w:val="22"/>
        </w:rPr>
        <w:t xml:space="preserve">with the shipment </w:t>
      </w:r>
      <w:r w:rsidR="00195F11">
        <w:rPr>
          <w:rFonts w:ascii="Calibri" w:hAnsi="Calibri" w:cs="Calibri"/>
          <w:color w:val="000000"/>
          <w:sz w:val="22"/>
          <w:szCs w:val="22"/>
        </w:rPr>
        <w:t>unless previously</w:t>
      </w:r>
      <w:r w:rsidR="0010683A">
        <w:rPr>
          <w:rFonts w:ascii="Calibri" w:hAnsi="Calibri" w:cs="Calibri"/>
          <w:color w:val="000000"/>
          <w:sz w:val="22"/>
          <w:szCs w:val="22"/>
        </w:rPr>
        <w:t xml:space="preserve"> approved in writing by TRU</w:t>
      </w:r>
      <w:r w:rsidR="009F18CB">
        <w:rPr>
          <w:rFonts w:ascii="Calibri" w:hAnsi="Calibri" w:cs="Calibri"/>
          <w:color w:val="000000"/>
          <w:sz w:val="22"/>
          <w:szCs w:val="22"/>
        </w:rPr>
        <w:t>+.</w:t>
      </w:r>
    </w:p>
    <w:p w14:paraId="69CC26BD" w14:textId="19FF9EC3" w:rsidR="00603D8E" w:rsidRDefault="003F3132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Definition of the service levels</w:t>
      </w:r>
      <w:r w:rsidR="00764560">
        <w:rPr>
          <w:rFonts w:ascii="Calibri" w:hAnsi="Calibri" w:cs="Calibri"/>
          <w:color w:val="000000"/>
          <w:sz w:val="22"/>
          <w:szCs w:val="22"/>
        </w:rPr>
        <w:t xml:space="preserve"> to be offered</w:t>
      </w:r>
      <w:r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7F2DE8">
        <w:rPr>
          <w:rFonts w:ascii="Calibri" w:hAnsi="Calibri" w:cs="Calibri"/>
          <w:color w:val="000000"/>
          <w:sz w:val="22"/>
          <w:szCs w:val="22"/>
        </w:rPr>
        <w:t>i.e.,</w:t>
      </w:r>
      <w:r>
        <w:rPr>
          <w:rFonts w:ascii="Calibri" w:hAnsi="Calibri" w:cs="Calibri"/>
          <w:color w:val="000000"/>
          <w:sz w:val="22"/>
          <w:szCs w:val="22"/>
        </w:rPr>
        <w:t xml:space="preserve"> ground, </w:t>
      </w:r>
      <w:r w:rsidR="007F2DE8">
        <w:rPr>
          <w:rFonts w:ascii="Calibri" w:hAnsi="Calibri" w:cs="Calibri"/>
          <w:color w:val="000000"/>
          <w:sz w:val="22"/>
          <w:szCs w:val="22"/>
        </w:rPr>
        <w:t>3-day</w:t>
      </w:r>
      <w:r>
        <w:rPr>
          <w:rFonts w:ascii="Calibri" w:hAnsi="Calibri" w:cs="Calibri"/>
          <w:color w:val="000000"/>
          <w:sz w:val="22"/>
          <w:szCs w:val="22"/>
        </w:rPr>
        <w:t xml:space="preserve">, 2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day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, overnight) </w:t>
      </w:r>
    </w:p>
    <w:p w14:paraId="3F2C3CCF" w14:textId="2CEEA6A1" w:rsidR="00044912" w:rsidRDefault="00044912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Use of TRU+ supplied </w:t>
      </w:r>
      <w:r w:rsidR="00316DBE">
        <w:rPr>
          <w:rFonts w:ascii="Calibri" w:hAnsi="Calibri" w:cs="Calibri"/>
          <w:color w:val="000000"/>
          <w:sz w:val="22"/>
          <w:szCs w:val="22"/>
        </w:rPr>
        <w:t>UPS account number for toysrus.com shipments</w:t>
      </w:r>
    </w:p>
    <w:p w14:paraId="58F8E6AC" w14:textId="1513AC0E" w:rsidR="00205F65" w:rsidRDefault="00205F65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shipping confirmation with the tracking details will be transmitte</w:t>
      </w:r>
      <w:r w:rsidR="00CB7980">
        <w:rPr>
          <w:rFonts w:ascii="Calibri" w:hAnsi="Calibri" w:cs="Calibri"/>
          <w:color w:val="000000"/>
          <w:sz w:val="22"/>
          <w:szCs w:val="22"/>
        </w:rPr>
        <w:t xml:space="preserve">d to </w:t>
      </w:r>
      <w:r w:rsidR="00316DBE">
        <w:rPr>
          <w:rFonts w:ascii="Calibri" w:hAnsi="Calibri" w:cs="Calibri"/>
          <w:color w:val="000000"/>
          <w:sz w:val="22"/>
          <w:szCs w:val="22"/>
        </w:rPr>
        <w:t xml:space="preserve">Logicbroker </w:t>
      </w:r>
      <w:r w:rsidR="00CB7980">
        <w:rPr>
          <w:rFonts w:ascii="Calibri" w:hAnsi="Calibri" w:cs="Calibri"/>
          <w:color w:val="000000"/>
          <w:sz w:val="22"/>
          <w:szCs w:val="22"/>
        </w:rPr>
        <w:t xml:space="preserve">and toysrus.com will notify the customer </w:t>
      </w:r>
      <w:r w:rsidR="00E753DD">
        <w:rPr>
          <w:rFonts w:ascii="Calibri" w:hAnsi="Calibri" w:cs="Calibri"/>
          <w:color w:val="000000"/>
          <w:sz w:val="22"/>
          <w:szCs w:val="22"/>
        </w:rPr>
        <w:t xml:space="preserve">that their item has </w:t>
      </w:r>
      <w:r w:rsidR="00F03633">
        <w:rPr>
          <w:rFonts w:ascii="Calibri" w:hAnsi="Calibri" w:cs="Calibri"/>
          <w:color w:val="000000"/>
          <w:sz w:val="22"/>
          <w:szCs w:val="22"/>
        </w:rPr>
        <w:t>shipped.</w:t>
      </w:r>
    </w:p>
    <w:p w14:paraId="1EFE44C2" w14:textId="062E4A42" w:rsidR="00E753DD" w:rsidRDefault="00E753DD" w:rsidP="00611757">
      <w:pPr>
        <w:pStyle w:val="xmsonormal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Additional alerts </w:t>
      </w:r>
      <w:r w:rsidR="000E3E22">
        <w:rPr>
          <w:rFonts w:ascii="Calibri" w:hAnsi="Calibri" w:cs="Calibri"/>
          <w:color w:val="000000"/>
          <w:sz w:val="22"/>
          <w:szCs w:val="22"/>
        </w:rPr>
        <w:t xml:space="preserve">for select carries </w:t>
      </w:r>
      <w:r>
        <w:rPr>
          <w:rFonts w:ascii="Calibri" w:hAnsi="Calibri" w:cs="Calibri"/>
          <w:color w:val="000000"/>
          <w:sz w:val="22"/>
          <w:szCs w:val="22"/>
        </w:rPr>
        <w:t>will be sent to the customer advising them of any delays, when the order is out for delivery</w:t>
      </w:r>
      <w:r w:rsidR="000E3E22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F03633">
        <w:rPr>
          <w:rFonts w:ascii="Calibri" w:hAnsi="Calibri" w:cs="Calibri"/>
          <w:color w:val="000000"/>
          <w:sz w:val="22"/>
          <w:szCs w:val="22"/>
        </w:rPr>
        <w:t>delivered.</w:t>
      </w:r>
    </w:p>
    <w:p w14:paraId="5E4B5F5D" w14:textId="77777777" w:rsidR="00276259" w:rsidRDefault="00276259" w:rsidP="00276259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F39CE72" w14:textId="0F22F75D" w:rsidR="00276259" w:rsidRPr="00437025" w:rsidRDefault="00276259" w:rsidP="00276259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37025">
        <w:rPr>
          <w:rFonts w:ascii="Calibri" w:hAnsi="Calibri" w:cs="Calibri"/>
          <w:b/>
          <w:bCs/>
          <w:color w:val="000000"/>
          <w:sz w:val="22"/>
          <w:szCs w:val="22"/>
        </w:rPr>
        <w:t>General Shipping Guidelines</w:t>
      </w:r>
    </w:p>
    <w:p w14:paraId="04814DB8" w14:textId="6F8F4C21" w:rsidR="0042501C" w:rsidRDefault="0042501C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688858" w14:textId="1E9B0AB8" w:rsidR="0042501C" w:rsidRPr="00D41327" w:rsidRDefault="0042501C" w:rsidP="0042501C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D41327">
        <w:rPr>
          <w:rFonts w:ascii="Calibri" w:hAnsi="Calibri" w:cs="Calibri"/>
          <w:b/>
          <w:bCs/>
          <w:color w:val="000000"/>
          <w:sz w:val="22"/>
          <w:szCs w:val="22"/>
        </w:rPr>
        <w:t>Customer Service</w:t>
      </w:r>
      <w:r w:rsidR="00690FC5" w:rsidRPr="00D41327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3CF6F030" w14:textId="686935E1" w:rsidR="00690FC5" w:rsidRDefault="00690FC5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D0FACB" w14:textId="5EA9E4A8" w:rsidR="00E007FF" w:rsidRDefault="00E007FF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ToysRUs.com will provide</w:t>
      </w:r>
      <w:r w:rsidR="00D87A74">
        <w:rPr>
          <w:rFonts w:ascii="Calibri" w:hAnsi="Calibri" w:cs="Calibri"/>
          <w:color w:val="000000"/>
          <w:sz w:val="22"/>
          <w:szCs w:val="22"/>
        </w:rPr>
        <w:t xml:space="preserve"> customer care services at no cost to the dropship provider</w:t>
      </w:r>
      <w:r w:rsidR="003474DE">
        <w:rPr>
          <w:rFonts w:ascii="Calibri" w:hAnsi="Calibri" w:cs="Calibri"/>
          <w:color w:val="000000"/>
          <w:sz w:val="22"/>
          <w:szCs w:val="22"/>
        </w:rPr>
        <w:t>.  This customer care will include:</w:t>
      </w:r>
    </w:p>
    <w:p w14:paraId="36B5F459" w14:textId="5CABC2F7" w:rsidR="003474DE" w:rsidRDefault="003474DE" w:rsidP="003474DE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Product information inquiries</w:t>
      </w:r>
    </w:p>
    <w:p w14:paraId="44635F23" w14:textId="4A411188" w:rsidR="003474DE" w:rsidRDefault="008C0EF6" w:rsidP="003474DE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Order Updates</w:t>
      </w:r>
    </w:p>
    <w:p w14:paraId="3D4A6626" w14:textId="77443ED1" w:rsidR="008C0EF6" w:rsidRDefault="008C0EF6" w:rsidP="003474DE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Returns </w:t>
      </w:r>
    </w:p>
    <w:p w14:paraId="102ACC38" w14:textId="1EFE44F9" w:rsidR="008C0EF6" w:rsidRDefault="008C0EF6" w:rsidP="003474DE">
      <w:pPr>
        <w:pStyle w:val="xmsonormal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Etc.</w:t>
      </w:r>
    </w:p>
    <w:p w14:paraId="390198AE" w14:textId="77777777" w:rsidR="00E007FF" w:rsidRDefault="00E007FF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744EDC7" w14:textId="721C92B5" w:rsidR="00690FC5" w:rsidRDefault="00690FC5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All dropship providers will be required to provide a customer service contact who can provide status updates </w:t>
      </w:r>
      <w:r w:rsidR="00E007FF">
        <w:rPr>
          <w:rFonts w:ascii="Calibri" w:hAnsi="Calibri" w:cs="Calibri"/>
          <w:color w:val="000000"/>
          <w:sz w:val="22"/>
          <w:szCs w:val="22"/>
        </w:rPr>
        <w:t>on customer orders and returns</w:t>
      </w:r>
      <w:r w:rsidR="005A1B55">
        <w:rPr>
          <w:rFonts w:ascii="Calibri" w:hAnsi="Calibri" w:cs="Calibri"/>
          <w:color w:val="000000"/>
          <w:sz w:val="22"/>
          <w:szCs w:val="22"/>
        </w:rPr>
        <w:t xml:space="preserve">, and product information.  A toysrus.com customer care representative will reach out to your designated contact </w:t>
      </w:r>
      <w:r w:rsidR="003227B3">
        <w:rPr>
          <w:rFonts w:ascii="Calibri" w:hAnsi="Calibri" w:cs="Calibri"/>
          <w:color w:val="000000"/>
          <w:sz w:val="22"/>
          <w:szCs w:val="22"/>
        </w:rPr>
        <w:t>when</w:t>
      </w:r>
      <w:r w:rsidR="005A1B55">
        <w:rPr>
          <w:rFonts w:ascii="Calibri" w:hAnsi="Calibri" w:cs="Calibri"/>
          <w:color w:val="000000"/>
          <w:sz w:val="22"/>
          <w:szCs w:val="22"/>
        </w:rPr>
        <w:t xml:space="preserve"> they are unable to provide the customer with the requested information related it an item you </w:t>
      </w:r>
      <w:r w:rsidR="003227B3">
        <w:rPr>
          <w:rFonts w:ascii="Calibri" w:hAnsi="Calibri" w:cs="Calibri"/>
          <w:color w:val="000000"/>
          <w:sz w:val="22"/>
          <w:szCs w:val="22"/>
        </w:rPr>
        <w:t>fulfill.</w:t>
      </w:r>
    </w:p>
    <w:p w14:paraId="41772B88" w14:textId="13CDE1F7" w:rsidR="003227B3" w:rsidRDefault="003227B3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C62873D" w14:textId="30BBED7A" w:rsidR="003227B3" w:rsidRDefault="003227B3" w:rsidP="0042501C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We ask that all </w:t>
      </w:r>
      <w:r w:rsidR="00D41327">
        <w:rPr>
          <w:rFonts w:ascii="Calibri" w:hAnsi="Calibri" w:cs="Calibri"/>
          <w:color w:val="000000"/>
          <w:sz w:val="22"/>
          <w:szCs w:val="22"/>
        </w:rPr>
        <w:t xml:space="preserve">customer service inquiries be returned </w:t>
      </w:r>
      <w:r w:rsidR="00AD271C">
        <w:rPr>
          <w:rFonts w:ascii="Calibri" w:hAnsi="Calibri" w:cs="Calibri"/>
          <w:color w:val="000000"/>
          <w:sz w:val="22"/>
          <w:szCs w:val="22"/>
        </w:rPr>
        <w:t>within</w:t>
      </w:r>
      <w:r w:rsidR="00D41327">
        <w:rPr>
          <w:rFonts w:ascii="Calibri" w:hAnsi="Calibri" w:cs="Calibri"/>
          <w:color w:val="000000"/>
          <w:sz w:val="22"/>
          <w:szCs w:val="22"/>
        </w:rPr>
        <w:t xml:space="preserve"> 1 business </w:t>
      </w:r>
      <w:r w:rsidR="00F03633">
        <w:rPr>
          <w:rFonts w:ascii="Calibri" w:hAnsi="Calibri" w:cs="Calibri"/>
          <w:color w:val="000000"/>
          <w:sz w:val="22"/>
          <w:szCs w:val="22"/>
        </w:rPr>
        <w:t>day.</w:t>
      </w:r>
    </w:p>
    <w:p w14:paraId="4B678B19" w14:textId="52970D61" w:rsidR="00561D36" w:rsidRPr="002A6A9E" w:rsidRDefault="00E85336" w:rsidP="00561D36">
      <w:pPr>
        <w:pStyle w:val="xmsonormal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2A6A9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General Customer Service Guidelines </w:t>
      </w:r>
    </w:p>
    <w:p w14:paraId="43A0C29B" w14:textId="1B09DEC6" w:rsidR="00A73743" w:rsidRPr="00401BA6" w:rsidRDefault="00A73743" w:rsidP="00561D36">
      <w:pPr>
        <w:pStyle w:val="xmsonormal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01BA6">
        <w:rPr>
          <w:rFonts w:ascii="Calibri" w:hAnsi="Calibri" w:cs="Calibri"/>
          <w:b/>
          <w:bCs/>
          <w:color w:val="000000"/>
          <w:sz w:val="22"/>
          <w:szCs w:val="22"/>
        </w:rPr>
        <w:t>Refunds on damaged/defective</w:t>
      </w:r>
      <w:r w:rsidR="00401BA6" w:rsidRPr="00401BA6">
        <w:rPr>
          <w:rFonts w:ascii="Calibri" w:hAnsi="Calibri" w:cs="Calibri"/>
          <w:b/>
          <w:bCs/>
          <w:color w:val="000000"/>
          <w:sz w:val="22"/>
          <w:szCs w:val="22"/>
        </w:rPr>
        <w:t>/missing item(s)/missing order</w:t>
      </w:r>
    </w:p>
    <w:p w14:paraId="5E50222F" w14:textId="4E7041FF" w:rsidR="00561D36" w:rsidRPr="00561D36" w:rsidRDefault="00561D36" w:rsidP="00561D36">
      <w:pPr>
        <w:pStyle w:val="xmsonormal"/>
        <w:rPr>
          <w:rFonts w:ascii="Calibri" w:hAnsi="Calibri" w:cs="Calibri"/>
          <w:color w:val="000000"/>
          <w:sz w:val="22"/>
          <w:szCs w:val="22"/>
        </w:rPr>
      </w:pPr>
      <w:r w:rsidRPr="00401BA6">
        <w:rPr>
          <w:rFonts w:ascii="Calibri" w:hAnsi="Calibri" w:cs="Calibri"/>
          <w:b/>
          <w:bCs/>
          <w:color w:val="000000"/>
          <w:sz w:val="22"/>
          <w:szCs w:val="22"/>
        </w:rPr>
        <w:t>Procedure:</w:t>
      </w:r>
      <w:r w:rsidRPr="00561D36">
        <w:rPr>
          <w:rFonts w:ascii="Calibri" w:hAnsi="Calibri" w:cs="Calibri"/>
          <w:color w:val="000000"/>
          <w:sz w:val="22"/>
          <w:szCs w:val="22"/>
        </w:rPr>
        <w:t xml:space="preserve"> Prior to refunding the customer on a damaged/defective complaint, please run a check based on:</w:t>
      </w:r>
    </w:p>
    <w:p w14:paraId="6988512D" w14:textId="77777777" w:rsidR="00A057BC" w:rsidRPr="00A057BC" w:rsidRDefault="00A057BC" w:rsidP="00A057BC">
      <w:r w:rsidRPr="00A057BC">
        <w:t>Address</w:t>
      </w:r>
    </w:p>
    <w:p w14:paraId="2D9F129A" w14:textId="77777777" w:rsidR="00A057BC" w:rsidRPr="00A057BC" w:rsidRDefault="00A057BC" w:rsidP="00A057BC">
      <w:r w:rsidRPr="00A057BC">
        <w:t>Phone number</w:t>
      </w:r>
    </w:p>
    <w:p w14:paraId="4B41E9D5" w14:textId="77777777" w:rsidR="00A057BC" w:rsidRDefault="00A057BC" w:rsidP="00A057BC">
      <w:r w:rsidRPr="00A057BC">
        <w:t>First and Last Name</w:t>
      </w:r>
    </w:p>
    <w:p w14:paraId="2E620F32" w14:textId="789019FD" w:rsidR="00B00231" w:rsidRDefault="00561D36" w:rsidP="00A057BC">
      <w:pPr>
        <w:pStyle w:val="xmsonormal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00231">
        <w:rPr>
          <w:rFonts w:ascii="Calibri" w:hAnsi="Calibri" w:cs="Calibri"/>
          <w:b/>
          <w:bCs/>
          <w:color w:val="000000"/>
          <w:sz w:val="22"/>
          <w:szCs w:val="22"/>
        </w:rPr>
        <w:t>Complaints (Damaged/Defective/</w:t>
      </w:r>
      <w:r w:rsidR="007A30E4" w:rsidRPr="00B00231">
        <w:rPr>
          <w:rFonts w:ascii="Calibri" w:hAnsi="Calibri" w:cs="Calibri"/>
          <w:b/>
          <w:bCs/>
          <w:color w:val="000000"/>
          <w:sz w:val="22"/>
          <w:szCs w:val="22"/>
        </w:rPr>
        <w:t>Non-Receipt</w:t>
      </w:r>
      <w:r w:rsidRPr="00B00231">
        <w:rPr>
          <w:rFonts w:ascii="Calibri" w:hAnsi="Calibri" w:cs="Calibri"/>
          <w:b/>
          <w:bCs/>
          <w:color w:val="000000"/>
          <w:sz w:val="22"/>
          <w:szCs w:val="22"/>
        </w:rPr>
        <w:t>) Policy</w:t>
      </w:r>
      <w:r w:rsidR="00B0023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14:paraId="751A9F0B" w14:textId="77777777" w:rsidR="00B00231" w:rsidRDefault="00561D36" w:rsidP="00B00231">
      <w:pPr>
        <w:pStyle w:val="xmsonormal"/>
        <w:numPr>
          <w:ilvl w:val="0"/>
          <w:numId w:val="15"/>
        </w:numPr>
        <w:rPr>
          <w:rFonts w:ascii="Calibri" w:hAnsi="Calibri" w:cs="Calibri"/>
          <w:color w:val="000000"/>
          <w:sz w:val="22"/>
          <w:szCs w:val="22"/>
        </w:rPr>
      </w:pPr>
      <w:r w:rsidRPr="00561D36">
        <w:rPr>
          <w:rFonts w:ascii="Calibri" w:hAnsi="Calibri" w:cs="Calibri"/>
          <w:color w:val="000000"/>
          <w:sz w:val="22"/>
          <w:szCs w:val="22"/>
        </w:rPr>
        <w:t>All complaints must be submitted with 30 days of delivery (45 days from Ship date) – Now through Holiday</w:t>
      </w:r>
    </w:p>
    <w:p w14:paraId="3E93D282" w14:textId="7B0F7A98" w:rsidR="00561D36" w:rsidRDefault="00561D36" w:rsidP="00B00231">
      <w:pPr>
        <w:pStyle w:val="xmsonormal"/>
        <w:numPr>
          <w:ilvl w:val="0"/>
          <w:numId w:val="15"/>
        </w:numPr>
        <w:rPr>
          <w:rFonts w:ascii="Calibri" w:hAnsi="Calibri" w:cs="Calibri"/>
          <w:color w:val="000000"/>
          <w:sz w:val="22"/>
          <w:szCs w:val="22"/>
        </w:rPr>
      </w:pPr>
      <w:r w:rsidRPr="00561D36">
        <w:rPr>
          <w:rFonts w:ascii="Calibri" w:hAnsi="Calibri" w:cs="Calibri"/>
          <w:color w:val="000000"/>
          <w:sz w:val="22"/>
          <w:szCs w:val="22"/>
        </w:rPr>
        <w:t xml:space="preserve">Holiday timeframe </w:t>
      </w:r>
      <w:r w:rsidR="00AF6504">
        <w:rPr>
          <w:rFonts w:ascii="Calibri" w:hAnsi="Calibri" w:cs="Calibri"/>
          <w:color w:val="000000"/>
          <w:sz w:val="22"/>
          <w:szCs w:val="22"/>
        </w:rPr>
        <w:t xml:space="preserve">will have an expanded return </w:t>
      </w:r>
      <w:r w:rsidR="00F03633">
        <w:rPr>
          <w:rFonts w:ascii="Calibri" w:hAnsi="Calibri" w:cs="Calibri"/>
          <w:color w:val="000000"/>
          <w:sz w:val="22"/>
          <w:szCs w:val="22"/>
        </w:rPr>
        <w:t>window.</w:t>
      </w:r>
      <w:r w:rsidR="00AF650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7FFA163" w14:textId="4463384A" w:rsidR="00561D36" w:rsidRPr="00A057BC" w:rsidRDefault="00423B2A" w:rsidP="00561D36">
      <w:pPr>
        <w:pStyle w:val="xmsonormal"/>
        <w:numPr>
          <w:ilvl w:val="0"/>
          <w:numId w:val="15"/>
        </w:numPr>
        <w:rPr>
          <w:rFonts w:ascii="Calibri" w:hAnsi="Calibri" w:cs="Calibri"/>
          <w:color w:val="000000"/>
          <w:sz w:val="22"/>
          <w:szCs w:val="22"/>
        </w:rPr>
      </w:pPr>
      <w:r w:rsidRPr="004632C9">
        <w:rPr>
          <w:rFonts w:ascii="Calibri" w:hAnsi="Calibri" w:cs="Calibri"/>
          <w:color w:val="000000"/>
          <w:sz w:val="22"/>
          <w:szCs w:val="22"/>
        </w:rPr>
        <w:t xml:space="preserve">Credit to be issued when merchandise is received at the warehouse and confirmation </w:t>
      </w:r>
      <w:r w:rsidR="004632C9" w:rsidRPr="004632C9">
        <w:rPr>
          <w:rFonts w:ascii="Calibri" w:hAnsi="Calibri" w:cs="Calibri"/>
          <w:color w:val="000000"/>
          <w:sz w:val="22"/>
          <w:szCs w:val="22"/>
        </w:rPr>
        <w:t>is sent toysrus.com</w:t>
      </w:r>
      <w:r w:rsidRPr="004632C9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4DF3CD7" w14:textId="0E776E22" w:rsidR="00561D36" w:rsidRPr="00CC2175" w:rsidRDefault="007A30E4" w:rsidP="00561D36">
      <w:pPr>
        <w:pStyle w:val="xmsonormal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2175">
        <w:rPr>
          <w:rFonts w:ascii="Calibri" w:hAnsi="Calibri" w:cs="Calibri"/>
          <w:b/>
          <w:bCs/>
          <w:color w:val="000000"/>
          <w:sz w:val="22"/>
          <w:szCs w:val="22"/>
        </w:rPr>
        <w:t>Common Issues</w:t>
      </w:r>
      <w:r w:rsidR="00CC2175" w:rsidRPr="00CC2175">
        <w:rPr>
          <w:rFonts w:ascii="Calibri" w:hAnsi="Calibri" w:cs="Calibri"/>
          <w:b/>
          <w:bCs/>
          <w:color w:val="000000"/>
          <w:sz w:val="22"/>
          <w:szCs w:val="22"/>
        </w:rPr>
        <w:t>/Policies</w:t>
      </w:r>
    </w:p>
    <w:p w14:paraId="732DD0D4" w14:textId="72921836" w:rsidR="00561D36" w:rsidRPr="00CC2175" w:rsidRDefault="00561D36" w:rsidP="00561D36">
      <w:pPr>
        <w:pStyle w:val="xmsonormal"/>
        <w:rPr>
          <w:rFonts w:ascii="Calibri" w:hAnsi="Calibri" w:cs="Calibri"/>
          <w:color w:val="000000"/>
          <w:sz w:val="22"/>
          <w:szCs w:val="22"/>
          <w:u w:val="single"/>
        </w:rPr>
      </w:pPr>
      <w:r w:rsidRPr="00CC2175">
        <w:rPr>
          <w:rFonts w:ascii="Calibri" w:hAnsi="Calibri" w:cs="Calibri"/>
          <w:color w:val="000000"/>
          <w:sz w:val="22"/>
          <w:szCs w:val="22"/>
          <w:u w:val="single"/>
        </w:rPr>
        <w:t>Non-Receipt Complaints: Tracking Status: “In Transit” or “Label Created”</w:t>
      </w:r>
    </w:p>
    <w:p w14:paraId="56A120EF" w14:textId="49DD7646" w:rsidR="00561D36" w:rsidRPr="00A057BC" w:rsidRDefault="00561D36" w:rsidP="00561D36">
      <w:pPr>
        <w:pStyle w:val="xmsonormal"/>
        <w:numPr>
          <w:ilvl w:val="0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561D36">
        <w:rPr>
          <w:rFonts w:ascii="Calibri" w:hAnsi="Calibri" w:cs="Calibri"/>
          <w:color w:val="000000"/>
          <w:sz w:val="22"/>
          <w:szCs w:val="22"/>
        </w:rPr>
        <w:t xml:space="preserve">Regular/Premium/Express Shipment: On the first email, customer is advised to wait at least 14 days after the last tracking update. </w:t>
      </w:r>
    </w:p>
    <w:p w14:paraId="312AB7E2" w14:textId="165A0057" w:rsidR="00CC2175" w:rsidRDefault="00561D36" w:rsidP="00561D36">
      <w:pPr>
        <w:pStyle w:val="xmsonormal"/>
        <w:rPr>
          <w:rFonts w:ascii="Calibri" w:hAnsi="Calibri" w:cs="Calibri"/>
          <w:color w:val="000000"/>
          <w:sz w:val="22"/>
          <w:szCs w:val="22"/>
        </w:rPr>
      </w:pPr>
      <w:r w:rsidRPr="00CC2175">
        <w:rPr>
          <w:rFonts w:ascii="Calibri" w:hAnsi="Calibri" w:cs="Calibri"/>
          <w:color w:val="000000"/>
          <w:sz w:val="22"/>
          <w:szCs w:val="22"/>
          <w:u w:val="single"/>
        </w:rPr>
        <w:t>Items Missing in a Package Complaints or Non-Receipt with Tracking Status “Delivered”</w:t>
      </w:r>
    </w:p>
    <w:p w14:paraId="6EA2CBCD" w14:textId="2B25C10C" w:rsidR="00561D36" w:rsidRPr="00B114A5" w:rsidRDefault="00561D36" w:rsidP="00561D36">
      <w:pPr>
        <w:pStyle w:val="xmsonormal"/>
        <w:numPr>
          <w:ilvl w:val="0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561D36">
        <w:rPr>
          <w:rFonts w:ascii="Calibri" w:hAnsi="Calibri" w:cs="Calibri"/>
          <w:color w:val="000000"/>
          <w:sz w:val="22"/>
          <w:szCs w:val="22"/>
        </w:rPr>
        <w:t xml:space="preserve">Review guideline: If 3 or more instances of complaints by the same customer are identified over a 6-month time frame, then the customer is denied the request. An email is sent to the customer advising them of this decision. </w:t>
      </w:r>
    </w:p>
    <w:p w14:paraId="76715701" w14:textId="363697D1" w:rsidR="00561D36" w:rsidRPr="001E6246" w:rsidRDefault="00561D36" w:rsidP="00561D36">
      <w:pPr>
        <w:pStyle w:val="xmsonormal"/>
        <w:rPr>
          <w:rFonts w:ascii="Calibri" w:hAnsi="Calibri" w:cs="Calibri"/>
          <w:color w:val="000000"/>
          <w:sz w:val="22"/>
          <w:szCs w:val="22"/>
          <w:u w:val="single"/>
        </w:rPr>
      </w:pPr>
      <w:r w:rsidRPr="001E6246">
        <w:rPr>
          <w:rFonts w:ascii="Calibri" w:hAnsi="Calibri" w:cs="Calibri"/>
          <w:color w:val="000000"/>
          <w:sz w:val="22"/>
          <w:szCs w:val="22"/>
          <w:u w:val="single"/>
        </w:rPr>
        <w:t>Damaged/Defective/Wrong Complaints</w:t>
      </w:r>
    </w:p>
    <w:p w14:paraId="7523B1FA" w14:textId="72A3B021" w:rsidR="00561D36" w:rsidRPr="00561D36" w:rsidRDefault="00561D36" w:rsidP="001E6246">
      <w:pPr>
        <w:pStyle w:val="xmsonormal"/>
        <w:numPr>
          <w:ilvl w:val="0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561D36">
        <w:rPr>
          <w:rFonts w:ascii="Calibri" w:hAnsi="Calibri" w:cs="Calibri"/>
          <w:color w:val="000000"/>
          <w:sz w:val="22"/>
          <w:szCs w:val="22"/>
        </w:rPr>
        <w:t>Customers are advised to return their Damaged/Defective/Wrong merchandise. No Exceptions</w:t>
      </w:r>
    </w:p>
    <w:p w14:paraId="1E682078" w14:textId="77777777" w:rsidR="00561D36" w:rsidRPr="00E012E4" w:rsidRDefault="00561D36" w:rsidP="00561D36">
      <w:pPr>
        <w:pStyle w:val="xmsonormal"/>
        <w:rPr>
          <w:rFonts w:ascii="Calibri" w:hAnsi="Calibri" w:cs="Calibri"/>
          <w:color w:val="000000"/>
          <w:sz w:val="22"/>
          <w:szCs w:val="22"/>
          <w:u w:val="single"/>
        </w:rPr>
      </w:pPr>
      <w:r w:rsidRPr="00E012E4">
        <w:rPr>
          <w:rFonts w:ascii="Calibri" w:hAnsi="Calibri" w:cs="Calibri"/>
          <w:color w:val="000000"/>
          <w:sz w:val="22"/>
          <w:szCs w:val="22"/>
          <w:u w:val="single"/>
        </w:rPr>
        <w:t>Price Adjustment Policy</w:t>
      </w:r>
    </w:p>
    <w:p w14:paraId="2236B014" w14:textId="77777777" w:rsidR="00FC435C" w:rsidRDefault="00561D36" w:rsidP="00561D36">
      <w:pPr>
        <w:pStyle w:val="xmsonormal"/>
        <w:numPr>
          <w:ilvl w:val="0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561D36">
        <w:rPr>
          <w:rFonts w:ascii="Calibri" w:hAnsi="Calibri" w:cs="Calibri"/>
          <w:color w:val="000000"/>
          <w:sz w:val="22"/>
          <w:szCs w:val="22"/>
        </w:rPr>
        <w:t>Merchandise on Sale</w:t>
      </w:r>
    </w:p>
    <w:p w14:paraId="0AC70883" w14:textId="157AED04" w:rsidR="00FC435C" w:rsidRDefault="00561D36" w:rsidP="00561D36">
      <w:pPr>
        <w:pStyle w:val="xmsonormal"/>
        <w:numPr>
          <w:ilvl w:val="1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FC435C">
        <w:rPr>
          <w:rFonts w:ascii="Calibri" w:hAnsi="Calibri" w:cs="Calibri"/>
          <w:color w:val="000000"/>
          <w:sz w:val="22"/>
          <w:szCs w:val="22"/>
        </w:rPr>
        <w:t xml:space="preserve">If an item goes on sale, customers have 10 days from order placement to qualify for a price </w:t>
      </w:r>
      <w:r w:rsidR="00F03633" w:rsidRPr="00FC435C">
        <w:rPr>
          <w:rFonts w:ascii="Calibri" w:hAnsi="Calibri" w:cs="Calibri"/>
          <w:color w:val="000000"/>
          <w:sz w:val="22"/>
          <w:szCs w:val="22"/>
        </w:rPr>
        <w:t>adjustment.</w:t>
      </w:r>
    </w:p>
    <w:p w14:paraId="27CD0164" w14:textId="205AAEC8" w:rsidR="00FC435C" w:rsidRPr="00FC435C" w:rsidRDefault="00561D36" w:rsidP="00FC435C">
      <w:pPr>
        <w:pStyle w:val="xmsonormal"/>
        <w:numPr>
          <w:ilvl w:val="1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FC435C">
        <w:rPr>
          <w:rFonts w:ascii="Calibri" w:hAnsi="Calibri" w:cs="Calibri"/>
          <w:color w:val="000000"/>
          <w:sz w:val="22"/>
          <w:szCs w:val="22"/>
        </w:rPr>
        <w:t xml:space="preserve">Prior sale prices are not matched as sales is considered </w:t>
      </w:r>
      <w:r w:rsidR="00F03633" w:rsidRPr="00FC435C">
        <w:rPr>
          <w:rFonts w:ascii="Calibri" w:hAnsi="Calibri" w:cs="Calibri"/>
          <w:color w:val="000000"/>
          <w:sz w:val="22"/>
          <w:szCs w:val="22"/>
        </w:rPr>
        <w:t>over.</w:t>
      </w:r>
    </w:p>
    <w:p w14:paraId="0A3D554A" w14:textId="458C7C94" w:rsidR="00561D36" w:rsidRPr="00FC435C" w:rsidRDefault="00561D36" w:rsidP="00FC435C">
      <w:pPr>
        <w:pStyle w:val="xmsonormal"/>
        <w:numPr>
          <w:ilvl w:val="0"/>
          <w:numId w:val="16"/>
        </w:numPr>
        <w:rPr>
          <w:rFonts w:ascii="Calibri" w:hAnsi="Calibri" w:cs="Calibri"/>
          <w:color w:val="000000"/>
          <w:sz w:val="22"/>
          <w:szCs w:val="22"/>
        </w:rPr>
      </w:pPr>
      <w:r w:rsidRPr="00FC435C">
        <w:rPr>
          <w:rFonts w:ascii="Calibri" w:hAnsi="Calibri" w:cs="Calibri"/>
          <w:color w:val="000000"/>
          <w:sz w:val="22"/>
          <w:szCs w:val="22"/>
        </w:rPr>
        <w:t xml:space="preserve">Competitor price match – </w:t>
      </w:r>
      <w:r w:rsidR="00FC435C">
        <w:rPr>
          <w:rFonts w:ascii="Calibri" w:hAnsi="Calibri" w:cs="Calibri"/>
          <w:color w:val="000000"/>
          <w:sz w:val="22"/>
          <w:szCs w:val="22"/>
        </w:rPr>
        <w:t>we do not price match competitors</w:t>
      </w:r>
    </w:p>
    <w:p w14:paraId="1D1F920A" w14:textId="0BF33CEB" w:rsidR="003F1D51" w:rsidRPr="005B3C47" w:rsidRDefault="003F1D51" w:rsidP="003F1D51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B3C47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Returns/Damages/Los</w:t>
      </w:r>
      <w:r w:rsidR="00447B28">
        <w:rPr>
          <w:rFonts w:ascii="Calibri" w:hAnsi="Calibri" w:cs="Calibri"/>
          <w:b/>
          <w:bCs/>
          <w:color w:val="000000"/>
          <w:sz w:val="22"/>
          <w:szCs w:val="22"/>
        </w:rPr>
        <w:t>t/Missing</w:t>
      </w:r>
      <w:r w:rsidR="001A7467" w:rsidRPr="005B3C47">
        <w:rPr>
          <w:rFonts w:ascii="Calibri" w:hAnsi="Calibri" w:cs="Calibri"/>
          <w:b/>
          <w:bCs/>
          <w:color w:val="000000"/>
          <w:sz w:val="22"/>
          <w:szCs w:val="22"/>
        </w:rPr>
        <w:t xml:space="preserve"> Shipments</w:t>
      </w:r>
    </w:p>
    <w:p w14:paraId="3D0D99DE" w14:textId="5FB9C8DF" w:rsidR="00B77675" w:rsidRDefault="00B77675" w:rsidP="00B77675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55BF7A3" w14:textId="59C5CC57" w:rsidR="00B77675" w:rsidRDefault="00C454E0" w:rsidP="00B77675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Toysrus.com will facilitate </w:t>
      </w:r>
      <w:r w:rsidR="00A574F7">
        <w:rPr>
          <w:rFonts w:ascii="Calibri" w:hAnsi="Calibri" w:cs="Calibri"/>
          <w:color w:val="000000"/>
          <w:sz w:val="22"/>
          <w:szCs w:val="22"/>
        </w:rPr>
        <w:t>the returns process and wi</w:t>
      </w:r>
      <w:r w:rsidR="005E48DC">
        <w:rPr>
          <w:rFonts w:ascii="Calibri" w:hAnsi="Calibri" w:cs="Calibri"/>
          <w:color w:val="000000"/>
          <w:sz w:val="22"/>
          <w:szCs w:val="22"/>
        </w:rPr>
        <w:t>l</w:t>
      </w:r>
      <w:r w:rsidR="00A574F7">
        <w:rPr>
          <w:rFonts w:ascii="Calibri" w:hAnsi="Calibri" w:cs="Calibri"/>
          <w:color w:val="000000"/>
          <w:sz w:val="22"/>
          <w:szCs w:val="22"/>
        </w:rPr>
        <w:t xml:space="preserve">l </w:t>
      </w:r>
      <w:r w:rsidR="005F778E">
        <w:rPr>
          <w:rFonts w:ascii="Calibri" w:hAnsi="Calibri" w:cs="Calibri"/>
          <w:color w:val="000000"/>
          <w:sz w:val="22"/>
          <w:szCs w:val="22"/>
        </w:rPr>
        <w:t>provide the customer with the shipping instructions and the return label(s)</w:t>
      </w:r>
    </w:p>
    <w:p w14:paraId="143CFD93" w14:textId="77777777" w:rsidR="002C5C9A" w:rsidRDefault="002C5C9A" w:rsidP="00B77675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F324ABE" w14:textId="523630AD" w:rsidR="003F1D51" w:rsidRDefault="003F1D51" w:rsidP="003F1D51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Dropship</w:t>
      </w:r>
      <w:r w:rsidR="00E94C47">
        <w:rPr>
          <w:rFonts w:ascii="Calibri" w:hAnsi="Calibri" w:cs="Calibri"/>
          <w:color w:val="000000"/>
          <w:sz w:val="22"/>
          <w:szCs w:val="22"/>
        </w:rPr>
        <w:t xml:space="preserve"> provider </w:t>
      </w:r>
      <w:r>
        <w:rPr>
          <w:rFonts w:ascii="Calibri" w:hAnsi="Calibri" w:cs="Calibri"/>
          <w:color w:val="000000"/>
          <w:sz w:val="22"/>
          <w:szCs w:val="22"/>
        </w:rPr>
        <w:t xml:space="preserve">is responsible for any expense </w:t>
      </w:r>
      <w:r w:rsidR="00721BB1">
        <w:rPr>
          <w:rFonts w:ascii="Calibri" w:hAnsi="Calibri" w:cs="Calibri"/>
          <w:color w:val="000000"/>
          <w:sz w:val="22"/>
          <w:szCs w:val="22"/>
        </w:rPr>
        <w:t xml:space="preserve">(excluding shipping) </w:t>
      </w:r>
      <w:r>
        <w:rPr>
          <w:rFonts w:ascii="Calibri" w:hAnsi="Calibri" w:cs="Calibri"/>
          <w:color w:val="000000"/>
          <w:sz w:val="22"/>
          <w:szCs w:val="22"/>
        </w:rPr>
        <w:t xml:space="preserve">related to returns including </w:t>
      </w:r>
      <w:r w:rsidR="00E25443">
        <w:rPr>
          <w:rFonts w:ascii="Calibri" w:hAnsi="Calibri" w:cs="Calibri"/>
          <w:color w:val="000000"/>
          <w:sz w:val="22"/>
          <w:szCs w:val="22"/>
        </w:rPr>
        <w:t>receiving</w:t>
      </w:r>
      <w:r>
        <w:rPr>
          <w:rFonts w:ascii="Calibri" w:hAnsi="Calibri" w:cs="Calibri"/>
          <w:color w:val="000000"/>
          <w:sz w:val="22"/>
          <w:szCs w:val="22"/>
        </w:rPr>
        <w:t>, verification, and disposition</w:t>
      </w:r>
      <w:r w:rsidR="00721BB1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276A554F" w14:textId="49D242AE" w:rsidR="003F1D51" w:rsidRDefault="003F1D51" w:rsidP="003F1D51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Exchanges are currently not supported, just return and </w:t>
      </w:r>
      <w:r w:rsidR="00F03633">
        <w:rPr>
          <w:rFonts w:ascii="Calibri" w:hAnsi="Calibri" w:cs="Calibri"/>
          <w:color w:val="000000"/>
          <w:sz w:val="22"/>
          <w:szCs w:val="22"/>
        </w:rPr>
        <w:t>reorder.</w:t>
      </w:r>
    </w:p>
    <w:p w14:paraId="35577BF6" w14:textId="08C7BD97" w:rsidR="003F1D51" w:rsidRDefault="003F1D51" w:rsidP="003F1D51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TRU currently supports returns through UPS </w:t>
      </w:r>
      <w:r w:rsidR="00F03633">
        <w:rPr>
          <w:rFonts w:ascii="Calibri" w:hAnsi="Calibri" w:cs="Calibri"/>
          <w:color w:val="000000"/>
          <w:sz w:val="22"/>
          <w:szCs w:val="22"/>
        </w:rPr>
        <w:t>only.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6C793B8" w14:textId="17633926" w:rsidR="003F1D51" w:rsidRDefault="00E94C47" w:rsidP="003F1D51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Dropship provider </w:t>
      </w:r>
      <w:r w:rsidR="003F1D51">
        <w:rPr>
          <w:rFonts w:ascii="Calibri" w:hAnsi="Calibri" w:cs="Calibri"/>
          <w:color w:val="000000"/>
          <w:sz w:val="22"/>
          <w:szCs w:val="22"/>
        </w:rPr>
        <w:t xml:space="preserve">will confirm electronically the contents of the package and the quantity </w:t>
      </w:r>
      <w:r w:rsidR="00F03633">
        <w:rPr>
          <w:rFonts w:ascii="Calibri" w:hAnsi="Calibri" w:cs="Calibri"/>
          <w:color w:val="000000"/>
          <w:sz w:val="22"/>
          <w:szCs w:val="22"/>
        </w:rPr>
        <w:t>returned.</w:t>
      </w:r>
    </w:p>
    <w:p w14:paraId="5F6932B9" w14:textId="4C43FB74" w:rsidR="00456196" w:rsidRPr="002A6A9E" w:rsidRDefault="003F1D51" w:rsidP="00EA6B3E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TRU will then refund the customer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F00627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and deduct the cost of the product from a future </w:t>
      </w:r>
      <w:r w:rsidR="00F03633">
        <w:rPr>
          <w:rStyle w:val="apple-converted-space"/>
          <w:rFonts w:ascii="Calibri" w:hAnsi="Calibri" w:cs="Calibri"/>
          <w:color w:val="000000"/>
          <w:sz w:val="22"/>
          <w:szCs w:val="22"/>
        </w:rPr>
        <w:t>invoice.</w:t>
      </w:r>
    </w:p>
    <w:p w14:paraId="057DE163" w14:textId="77056521" w:rsidR="00A91773" w:rsidRDefault="00A91773" w:rsidP="00A91773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</w:t>
      </w:r>
    </w:p>
    <w:p w14:paraId="493C54AD" w14:textId="77777777" w:rsidR="00A91773" w:rsidRPr="001775D3" w:rsidRDefault="00A91773" w:rsidP="00A91773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775D3">
        <w:rPr>
          <w:rFonts w:ascii="Calibri" w:hAnsi="Calibri" w:cs="Calibri"/>
          <w:b/>
          <w:bCs/>
          <w:color w:val="000000"/>
          <w:sz w:val="22"/>
          <w:szCs w:val="22"/>
        </w:rPr>
        <w:t>Service levels</w:t>
      </w:r>
    </w:p>
    <w:p w14:paraId="2A895627" w14:textId="622E12D4" w:rsidR="00A91773" w:rsidRDefault="00A91773" w:rsidP="00A91773">
      <w:pPr>
        <w:pStyle w:val="xmsolistparagraph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Order Acknowledgement 1 business day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1775D3">
        <w:rPr>
          <w:rStyle w:val="apple-converted-space"/>
          <w:rFonts w:ascii="Calibri" w:hAnsi="Calibri" w:cs="Calibri"/>
          <w:color w:val="000000"/>
          <w:sz w:val="22"/>
          <w:szCs w:val="22"/>
        </w:rPr>
        <w:t>– if supported</w:t>
      </w:r>
    </w:p>
    <w:p w14:paraId="71BADFD2" w14:textId="4F0EF225" w:rsidR="00A91773" w:rsidRDefault="00C74507" w:rsidP="00A91773">
      <w:pPr>
        <w:pStyle w:val="xmsolistparagraph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Process and s</w:t>
      </w:r>
      <w:r w:rsidR="00A91773">
        <w:rPr>
          <w:rFonts w:ascii="Calibri" w:hAnsi="Calibri" w:cs="Calibri"/>
          <w:color w:val="000000"/>
          <w:sz w:val="22"/>
          <w:szCs w:val="22"/>
        </w:rPr>
        <w:t>hip in 2 to 3 business days</w:t>
      </w:r>
      <w:r>
        <w:rPr>
          <w:rFonts w:ascii="Calibri" w:hAnsi="Calibri" w:cs="Calibri"/>
          <w:color w:val="000000"/>
          <w:sz w:val="22"/>
          <w:szCs w:val="22"/>
        </w:rPr>
        <w:t xml:space="preserve"> after order </w:t>
      </w:r>
      <w:r w:rsidR="00F03633">
        <w:rPr>
          <w:rFonts w:ascii="Calibri" w:hAnsi="Calibri" w:cs="Calibri"/>
          <w:color w:val="000000"/>
          <w:sz w:val="22"/>
          <w:szCs w:val="22"/>
        </w:rPr>
        <w:t>received.</w:t>
      </w:r>
    </w:p>
    <w:p w14:paraId="5FA9ED90" w14:textId="17454FF5" w:rsidR="004A063F" w:rsidRDefault="004A063F" w:rsidP="00A91773">
      <w:pPr>
        <w:pStyle w:val="xmsolistparagraph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Shipment confirmations – 1 busines</w:t>
      </w:r>
      <w:r w:rsidR="00424ECB">
        <w:rPr>
          <w:rFonts w:ascii="Calibri" w:hAnsi="Calibri" w:cs="Calibri"/>
          <w:color w:val="000000"/>
          <w:sz w:val="22"/>
          <w:szCs w:val="22"/>
        </w:rPr>
        <w:t xml:space="preserve">s day </w:t>
      </w:r>
    </w:p>
    <w:p w14:paraId="591934B5" w14:textId="1969BB50" w:rsidR="00424ECB" w:rsidRDefault="00424ECB" w:rsidP="00A91773">
      <w:pPr>
        <w:pStyle w:val="xmsolistparagraph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Return confirmation </w:t>
      </w:r>
      <w:r w:rsidR="002010BA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010BA">
        <w:rPr>
          <w:rFonts w:ascii="Calibri" w:hAnsi="Calibri" w:cs="Calibri"/>
          <w:color w:val="000000"/>
          <w:sz w:val="22"/>
          <w:szCs w:val="22"/>
        </w:rPr>
        <w:t xml:space="preserve">5 business days after return </w:t>
      </w:r>
      <w:r w:rsidR="00F03633">
        <w:rPr>
          <w:rFonts w:ascii="Calibri" w:hAnsi="Calibri" w:cs="Calibri"/>
          <w:color w:val="000000"/>
          <w:sz w:val="22"/>
          <w:szCs w:val="22"/>
        </w:rPr>
        <w:t>received.</w:t>
      </w:r>
    </w:p>
    <w:p w14:paraId="615DD3CF" w14:textId="6793965F" w:rsidR="003D000C" w:rsidRDefault="003D000C" w:rsidP="003D000C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3FCA31D" w14:textId="75847BF9" w:rsidR="003D000C" w:rsidRDefault="003D000C" w:rsidP="003D000C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D000C">
        <w:rPr>
          <w:rFonts w:ascii="Calibri" w:hAnsi="Calibri" w:cs="Calibri"/>
          <w:b/>
          <w:bCs/>
          <w:color w:val="000000"/>
          <w:sz w:val="22"/>
          <w:szCs w:val="22"/>
        </w:rPr>
        <w:t>Item Setup</w:t>
      </w:r>
    </w:p>
    <w:p w14:paraId="7694EA27" w14:textId="49E7CD2F" w:rsidR="003D000C" w:rsidRDefault="003D000C" w:rsidP="003D000C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CB75705" w14:textId="4F6BF39E" w:rsidR="003D000C" w:rsidRDefault="0016572D" w:rsidP="003D000C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addi</w:t>
      </w:r>
      <w:r w:rsidR="005E66CC">
        <w:rPr>
          <w:rFonts w:ascii="Calibri" w:hAnsi="Calibri" w:cs="Calibri"/>
          <w:color w:val="000000"/>
          <w:sz w:val="22"/>
          <w:szCs w:val="22"/>
        </w:rPr>
        <w:t>tion to the minimum requirements to set up an item, the toysrus.com digital merchandising team will work closely with you to discuss best practices relating to:</w:t>
      </w:r>
    </w:p>
    <w:p w14:paraId="7B6DC41E" w14:textId="49EE2299" w:rsidR="005E66CC" w:rsidRDefault="005E66CC" w:rsidP="005E66CC">
      <w:pPr>
        <w:pStyle w:val="xmsolistparagraph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Product title</w:t>
      </w:r>
    </w:p>
    <w:p w14:paraId="4FB228FD" w14:textId="3B7A0796" w:rsidR="005E66CC" w:rsidRDefault="00E910C7" w:rsidP="005E66CC">
      <w:pPr>
        <w:pStyle w:val="xmsolistparagraph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Images</w:t>
      </w:r>
    </w:p>
    <w:p w14:paraId="5381D37E" w14:textId="79C6FCF5" w:rsidR="00E910C7" w:rsidRDefault="00E910C7" w:rsidP="005E66CC">
      <w:pPr>
        <w:pStyle w:val="xmsolistparagraph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Videos</w:t>
      </w:r>
    </w:p>
    <w:p w14:paraId="61E34B12" w14:textId="5FBBD9B9" w:rsidR="00E910C7" w:rsidRDefault="00596C6D" w:rsidP="005E66CC">
      <w:pPr>
        <w:pStyle w:val="xmsolistparagraph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Product descriptions</w:t>
      </w:r>
    </w:p>
    <w:p w14:paraId="449C79F4" w14:textId="623C90F0" w:rsidR="00596C6D" w:rsidRDefault="00596C6D" w:rsidP="005E66CC">
      <w:pPr>
        <w:pStyle w:val="xmsolistparagraph"/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Features</w:t>
      </w:r>
    </w:p>
    <w:p w14:paraId="6D32B526" w14:textId="4D5C6A3D" w:rsidR="0082794A" w:rsidRDefault="0082794A" w:rsidP="0082794A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D6494AD" w14:textId="487526DF" w:rsidR="0082794A" w:rsidRDefault="0082794A" w:rsidP="0082794A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They will also </w:t>
      </w:r>
      <w:r w:rsidR="004F1506">
        <w:rPr>
          <w:rFonts w:ascii="Calibri" w:hAnsi="Calibri" w:cs="Calibri"/>
          <w:color w:val="000000"/>
          <w:sz w:val="22"/>
          <w:szCs w:val="22"/>
        </w:rPr>
        <w:t>work with you to understand each product category including:</w:t>
      </w:r>
    </w:p>
    <w:p w14:paraId="51610A02" w14:textId="710DF285" w:rsidR="004F1506" w:rsidRDefault="004F1506" w:rsidP="004F1506">
      <w:pPr>
        <w:pStyle w:val="xmsolist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Key features that are </w:t>
      </w:r>
      <w:r w:rsidR="001D2243">
        <w:rPr>
          <w:rFonts w:ascii="Calibri" w:hAnsi="Calibri" w:cs="Calibri"/>
          <w:color w:val="000000"/>
          <w:sz w:val="22"/>
          <w:szCs w:val="22"/>
        </w:rPr>
        <w:t xml:space="preserve">important to the buying </w:t>
      </w:r>
      <w:r w:rsidR="00F2515C">
        <w:rPr>
          <w:rFonts w:ascii="Calibri" w:hAnsi="Calibri" w:cs="Calibri"/>
          <w:color w:val="000000"/>
          <w:sz w:val="22"/>
          <w:szCs w:val="22"/>
        </w:rPr>
        <w:t>process</w:t>
      </w:r>
    </w:p>
    <w:p w14:paraId="3F1DBDD8" w14:textId="1E4F8FC1" w:rsidR="00F2515C" w:rsidRDefault="00F2515C" w:rsidP="004F1506">
      <w:pPr>
        <w:pStyle w:val="xmsolist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How customers search for and discover products</w:t>
      </w:r>
    </w:p>
    <w:p w14:paraId="6D4AA28C" w14:textId="6E041FA0" w:rsidR="00F2515C" w:rsidRDefault="00F2515C" w:rsidP="004F1506">
      <w:pPr>
        <w:pStyle w:val="xmsolist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Important attributes </w:t>
      </w:r>
      <w:r w:rsidR="00847F2F">
        <w:rPr>
          <w:rFonts w:ascii="Calibri" w:hAnsi="Calibri" w:cs="Calibri"/>
          <w:color w:val="000000"/>
          <w:sz w:val="22"/>
          <w:szCs w:val="22"/>
        </w:rPr>
        <w:t xml:space="preserve">to </w:t>
      </w:r>
      <w:r w:rsidR="005B119C">
        <w:rPr>
          <w:rFonts w:ascii="Calibri" w:hAnsi="Calibri" w:cs="Calibri"/>
          <w:color w:val="000000"/>
          <w:sz w:val="22"/>
          <w:szCs w:val="22"/>
        </w:rPr>
        <w:t xml:space="preserve">help customers narrow their </w:t>
      </w:r>
      <w:r w:rsidR="00F03633">
        <w:rPr>
          <w:rFonts w:ascii="Calibri" w:hAnsi="Calibri" w:cs="Calibri"/>
          <w:color w:val="000000"/>
          <w:sz w:val="22"/>
          <w:szCs w:val="22"/>
        </w:rPr>
        <w:t>searches.</w:t>
      </w:r>
    </w:p>
    <w:p w14:paraId="082A941D" w14:textId="2388537B" w:rsidR="005B119C" w:rsidRDefault="00447B9D" w:rsidP="004F1506">
      <w:pPr>
        <w:pStyle w:val="xmsolist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Age grading</w:t>
      </w:r>
    </w:p>
    <w:p w14:paraId="3FF748C9" w14:textId="0CB01C37" w:rsidR="00DC4079" w:rsidRDefault="00DC4079" w:rsidP="00DC4079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B37319C" w14:textId="05965950" w:rsidR="00DC4079" w:rsidRDefault="00DC4079" w:rsidP="00DC4079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94EAC">
        <w:rPr>
          <w:rFonts w:ascii="Calibri" w:hAnsi="Calibri" w:cs="Calibri"/>
          <w:b/>
          <w:bCs/>
          <w:color w:val="000000"/>
          <w:sz w:val="22"/>
          <w:szCs w:val="22"/>
        </w:rPr>
        <w:t>Marketing/Brand Pages/</w:t>
      </w:r>
      <w:r w:rsidR="00B94EAC" w:rsidRPr="00B94EAC">
        <w:rPr>
          <w:rFonts w:ascii="Calibri" w:hAnsi="Calibri" w:cs="Calibri"/>
          <w:b/>
          <w:bCs/>
          <w:color w:val="000000"/>
          <w:sz w:val="22"/>
          <w:szCs w:val="22"/>
        </w:rPr>
        <w:t>Buying Guides</w:t>
      </w:r>
      <w:r w:rsidR="002F5DD9">
        <w:rPr>
          <w:rFonts w:ascii="Calibri" w:hAnsi="Calibri" w:cs="Calibri"/>
          <w:b/>
          <w:bCs/>
          <w:color w:val="000000"/>
          <w:sz w:val="22"/>
          <w:szCs w:val="22"/>
        </w:rPr>
        <w:t>/Product Content</w:t>
      </w:r>
    </w:p>
    <w:p w14:paraId="73ED01CA" w14:textId="666A9745" w:rsidR="002A33C3" w:rsidRDefault="002A33C3" w:rsidP="00DC4079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1FF084A" w14:textId="77777777" w:rsidR="000E30C0" w:rsidRDefault="002A33C3" w:rsidP="00DC4079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Throughout the year there will be multiple opportunities to have your brands/products featured across </w:t>
      </w:r>
      <w:r w:rsidR="00331F36">
        <w:rPr>
          <w:rFonts w:ascii="Calibri" w:hAnsi="Calibri" w:cs="Calibri"/>
          <w:color w:val="000000"/>
          <w:sz w:val="22"/>
          <w:szCs w:val="22"/>
        </w:rPr>
        <w:t>our various customer touch points includ</w:t>
      </w:r>
      <w:r w:rsidR="000E30C0">
        <w:rPr>
          <w:rFonts w:ascii="Calibri" w:hAnsi="Calibri" w:cs="Calibri"/>
          <w:color w:val="000000"/>
          <w:sz w:val="22"/>
          <w:szCs w:val="22"/>
        </w:rPr>
        <w:t>ing</w:t>
      </w:r>
      <w:r w:rsidR="00331F3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23A19B2" w14:textId="225E37B9" w:rsidR="002A33C3" w:rsidRPr="00C70FF7" w:rsidRDefault="00331F36" w:rsidP="000E30C0">
      <w:pPr>
        <w:pStyle w:val="x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homepage placement</w:t>
      </w:r>
    </w:p>
    <w:p w14:paraId="138C6942" w14:textId="2B6270E6" w:rsidR="00C70FF7" w:rsidRPr="00AB1D70" w:rsidRDefault="00C70FF7" w:rsidP="00C70FF7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Feature</w:t>
      </w:r>
      <w:r w:rsidR="00AB1D70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F03633">
        <w:rPr>
          <w:rFonts w:ascii="Calibri" w:hAnsi="Calibri" w:cs="Calibri"/>
          <w:color w:val="000000"/>
          <w:sz w:val="22"/>
          <w:szCs w:val="22"/>
        </w:rPr>
        <w:t>A spot</w:t>
      </w:r>
      <w:r w:rsidR="00AB1D70">
        <w:rPr>
          <w:rFonts w:ascii="Calibri" w:hAnsi="Calibri" w:cs="Calibri"/>
          <w:color w:val="000000"/>
          <w:sz w:val="22"/>
          <w:szCs w:val="22"/>
        </w:rPr>
        <w:t xml:space="preserve">) to support key product launches and </w:t>
      </w:r>
      <w:r w:rsidR="007F2DE8">
        <w:rPr>
          <w:rFonts w:ascii="Calibri" w:hAnsi="Calibri" w:cs="Calibri"/>
          <w:color w:val="000000"/>
          <w:sz w:val="22"/>
          <w:szCs w:val="22"/>
        </w:rPr>
        <w:t>promotions.</w:t>
      </w:r>
    </w:p>
    <w:p w14:paraId="072AB4DA" w14:textId="68680F2C" w:rsidR="00AB1D70" w:rsidRPr="007A21C0" w:rsidRDefault="007A21C0" w:rsidP="00C70FF7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Featured Brands</w:t>
      </w:r>
    </w:p>
    <w:p w14:paraId="7B1B0BC8" w14:textId="45FA792F" w:rsidR="007A21C0" w:rsidRPr="007A21C0" w:rsidRDefault="007A21C0" w:rsidP="00C70FF7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Trivia</w:t>
      </w:r>
    </w:p>
    <w:p w14:paraId="3507D7E4" w14:textId="3BECD28D" w:rsidR="007A21C0" w:rsidRPr="00EF692D" w:rsidRDefault="00EF692D" w:rsidP="007A21C0">
      <w:pPr>
        <w:pStyle w:val="x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Play Resource Center</w:t>
      </w:r>
      <w:r w:rsidR="00201573">
        <w:rPr>
          <w:rFonts w:ascii="Calibri" w:hAnsi="Calibri" w:cs="Calibri"/>
          <w:color w:val="000000"/>
          <w:sz w:val="22"/>
          <w:szCs w:val="22"/>
        </w:rPr>
        <w:t xml:space="preserve"> – One stop resource for parents to find toys across key play </w:t>
      </w:r>
      <w:r w:rsidR="00F03633">
        <w:rPr>
          <w:rFonts w:ascii="Calibri" w:hAnsi="Calibri" w:cs="Calibri"/>
          <w:color w:val="000000"/>
          <w:sz w:val="22"/>
          <w:szCs w:val="22"/>
        </w:rPr>
        <w:t>patterns.</w:t>
      </w:r>
      <w:r w:rsidR="0020157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DF080B9" w14:textId="3FE4C050" w:rsidR="00EF692D" w:rsidRPr="00EF692D" w:rsidRDefault="00EF692D" w:rsidP="00EF692D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Featured </w:t>
      </w:r>
      <w:r w:rsidR="00F03633">
        <w:rPr>
          <w:rFonts w:ascii="Calibri" w:hAnsi="Calibri" w:cs="Calibri"/>
          <w:color w:val="000000"/>
          <w:sz w:val="22"/>
          <w:szCs w:val="22"/>
        </w:rPr>
        <w:t>products.</w:t>
      </w:r>
    </w:p>
    <w:p w14:paraId="539731A0" w14:textId="25034D87" w:rsidR="00EF692D" w:rsidRPr="003F0F78" w:rsidRDefault="00EF692D" w:rsidP="00EF692D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Branded buying guides for key product categories</w:t>
      </w:r>
    </w:p>
    <w:p w14:paraId="0AC2045F" w14:textId="7C270FD0" w:rsidR="003F0F78" w:rsidRPr="00CC41A8" w:rsidRDefault="003F0F78" w:rsidP="003F0F78">
      <w:pPr>
        <w:pStyle w:val="x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Brand Pages</w:t>
      </w:r>
    </w:p>
    <w:p w14:paraId="0196872B" w14:textId="6D715C38" w:rsidR="00CC41A8" w:rsidRPr="00CC41A8" w:rsidRDefault="00CC41A8" w:rsidP="00CC41A8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Once stop shop for all product for a particular brand</w:t>
      </w:r>
    </w:p>
    <w:p w14:paraId="53D05355" w14:textId="40921CA6" w:rsidR="00CC41A8" w:rsidRPr="00CC41A8" w:rsidRDefault="00CC41A8" w:rsidP="00CC41A8">
      <w:pPr>
        <w:pStyle w:val="xmsolistparagraph"/>
        <w:numPr>
          <w:ilvl w:val="1"/>
          <w:numId w:val="13"/>
        </w:numPr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Content</w:t>
      </w:r>
    </w:p>
    <w:p w14:paraId="30EBC096" w14:textId="319FA02B" w:rsidR="00CC41A8" w:rsidRPr="00754EDA" w:rsidRDefault="00CC41A8" w:rsidP="00CC41A8">
      <w:pPr>
        <w:pStyle w:val="xmsolistparagraph"/>
        <w:numPr>
          <w:ilvl w:val="2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EDA">
        <w:rPr>
          <w:rFonts w:ascii="Calibri" w:hAnsi="Calibri" w:cs="Calibri"/>
          <w:color w:val="000000"/>
          <w:sz w:val="22"/>
          <w:szCs w:val="22"/>
        </w:rPr>
        <w:t>Videos</w:t>
      </w:r>
    </w:p>
    <w:p w14:paraId="7672EA9E" w14:textId="4659FCBF" w:rsidR="00CC41A8" w:rsidRPr="00754EDA" w:rsidRDefault="00CC41A8" w:rsidP="00CC41A8">
      <w:pPr>
        <w:pStyle w:val="xmsolistparagraph"/>
        <w:numPr>
          <w:ilvl w:val="2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EDA">
        <w:rPr>
          <w:rFonts w:ascii="Calibri" w:hAnsi="Calibri" w:cs="Calibri"/>
          <w:color w:val="000000"/>
          <w:sz w:val="22"/>
          <w:szCs w:val="22"/>
        </w:rPr>
        <w:t>Activities</w:t>
      </w:r>
    </w:p>
    <w:p w14:paraId="054201A2" w14:textId="0AD71A8D" w:rsidR="00754EDA" w:rsidRDefault="00754EDA" w:rsidP="00CC41A8">
      <w:pPr>
        <w:pStyle w:val="xmsolistparagraph"/>
        <w:numPr>
          <w:ilvl w:val="2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54EDA">
        <w:rPr>
          <w:rFonts w:ascii="Calibri" w:hAnsi="Calibri" w:cs="Calibri"/>
          <w:color w:val="000000"/>
          <w:sz w:val="22"/>
          <w:szCs w:val="22"/>
        </w:rPr>
        <w:t>Buying guides</w:t>
      </w:r>
    </w:p>
    <w:p w14:paraId="79223C94" w14:textId="5A304794" w:rsidR="000D123E" w:rsidRDefault="00D54C0F" w:rsidP="00D54C0F">
      <w:pPr>
        <w:pStyle w:val="x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Email – 2 to 3 opportunities per week to be featured in </w:t>
      </w:r>
      <w:r w:rsidR="00F03633">
        <w:rPr>
          <w:rFonts w:ascii="Calibri" w:hAnsi="Calibri" w:cs="Calibri"/>
          <w:color w:val="000000"/>
          <w:sz w:val="22"/>
          <w:szCs w:val="22"/>
        </w:rPr>
        <w:t>emails.</w:t>
      </w:r>
    </w:p>
    <w:p w14:paraId="14290C7C" w14:textId="0121B2B7" w:rsidR="00D54C0F" w:rsidRPr="00754EDA" w:rsidRDefault="00D54C0F" w:rsidP="00D54C0F">
      <w:pPr>
        <w:pStyle w:val="xmsolistparagraph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Social</w:t>
      </w:r>
    </w:p>
    <w:p w14:paraId="20B05F97" w14:textId="294FEADF" w:rsidR="00656243" w:rsidRDefault="00656243" w:rsidP="00DC4079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D7B1806" w14:textId="77777777" w:rsidR="00792491" w:rsidRDefault="00792491" w:rsidP="00DC4079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9F22FD8" w14:textId="7E1101B2" w:rsidR="00656243" w:rsidRDefault="00656243" w:rsidP="00DC4079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Promotions</w:t>
      </w:r>
    </w:p>
    <w:p w14:paraId="3472DAA9" w14:textId="353B4502" w:rsidR="00537E8E" w:rsidRDefault="00537E8E" w:rsidP="00DC4079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DD33FBC" w14:textId="166BDB54" w:rsidR="00537E8E" w:rsidRDefault="00537E8E" w:rsidP="00DC4079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37E8E">
        <w:rPr>
          <w:rFonts w:ascii="Calibri" w:hAnsi="Calibri" w:cs="Calibri"/>
          <w:color w:val="000000"/>
          <w:sz w:val="22"/>
          <w:szCs w:val="22"/>
        </w:rPr>
        <w:t>Toysrus.com</w:t>
      </w:r>
      <w:r>
        <w:rPr>
          <w:rFonts w:ascii="Calibri" w:hAnsi="Calibri" w:cs="Calibri"/>
          <w:color w:val="000000"/>
          <w:sz w:val="22"/>
          <w:szCs w:val="22"/>
        </w:rPr>
        <w:t xml:space="preserve"> has the capability to support most promotions including</w:t>
      </w:r>
      <w:r w:rsidR="00AF18A9">
        <w:rPr>
          <w:rFonts w:ascii="Calibri" w:hAnsi="Calibri" w:cs="Calibri"/>
          <w:color w:val="000000"/>
          <w:sz w:val="22"/>
          <w:szCs w:val="22"/>
        </w:rPr>
        <w:t>:</w:t>
      </w:r>
    </w:p>
    <w:p w14:paraId="138504CB" w14:textId="7900CBF2" w:rsidR="00537E8E" w:rsidRDefault="00537E8E" w:rsidP="00537E8E">
      <w:pPr>
        <w:pStyle w:val="xmsolistparagraph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Timed temporary </w:t>
      </w:r>
      <w:r w:rsidR="00A40B84">
        <w:rPr>
          <w:rFonts w:ascii="Calibri" w:hAnsi="Calibri" w:cs="Calibri"/>
          <w:color w:val="000000"/>
          <w:sz w:val="22"/>
          <w:szCs w:val="22"/>
        </w:rPr>
        <w:t xml:space="preserve">strike trough pricing on product </w:t>
      </w:r>
      <w:r w:rsidR="00F03633">
        <w:rPr>
          <w:rFonts w:ascii="Calibri" w:hAnsi="Calibri" w:cs="Calibri"/>
          <w:color w:val="000000"/>
          <w:sz w:val="22"/>
          <w:szCs w:val="22"/>
        </w:rPr>
        <w:t>pages.</w:t>
      </w:r>
      <w:r w:rsidR="00A40B8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14024A2" w14:textId="3979B2DC" w:rsidR="00A40B84" w:rsidRDefault="00A40B84" w:rsidP="00537E8E">
      <w:pPr>
        <w:pStyle w:val="xmsolistparagraph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cart pricing</w:t>
      </w:r>
    </w:p>
    <w:p w14:paraId="0CCF81D5" w14:textId="58264E3E" w:rsidR="00A40B84" w:rsidRDefault="00BD22DA" w:rsidP="00537E8E">
      <w:pPr>
        <w:pStyle w:val="xmsolistparagraph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Buy more save </w:t>
      </w:r>
      <w:r w:rsidR="00F03633">
        <w:rPr>
          <w:rFonts w:ascii="Calibri" w:hAnsi="Calibri" w:cs="Calibri"/>
          <w:color w:val="000000"/>
          <w:sz w:val="22"/>
          <w:szCs w:val="22"/>
        </w:rPr>
        <w:t>more.</w:t>
      </w:r>
    </w:p>
    <w:p w14:paraId="27B8C7E0" w14:textId="3CC25E94" w:rsidR="00BD22DA" w:rsidRDefault="00BD22DA" w:rsidP="00537E8E">
      <w:pPr>
        <w:pStyle w:val="xmsolistparagraph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BOGO</w:t>
      </w:r>
    </w:p>
    <w:p w14:paraId="07B33613" w14:textId="2B8AF753" w:rsidR="00BD22DA" w:rsidRDefault="00BD22DA" w:rsidP="00537E8E">
      <w:pPr>
        <w:pStyle w:val="xmsolistparagraph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Buy X get Y</w:t>
      </w:r>
    </w:p>
    <w:p w14:paraId="6EC300E6" w14:textId="77777777" w:rsidR="00F10A8C" w:rsidRDefault="00F10A8C" w:rsidP="00F10A8C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10B4ED0" w14:textId="3583F735" w:rsidR="00F10A8C" w:rsidRDefault="00313C15" w:rsidP="00F10A8C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Toysrus.com will have multiple opportunities throughout the year to participate in promotional activities to drive sales.  These promot</w:t>
      </w:r>
      <w:r w:rsidR="00D76B5B">
        <w:rPr>
          <w:rFonts w:ascii="Calibri" w:hAnsi="Calibri" w:cs="Calibri"/>
          <w:color w:val="000000"/>
          <w:sz w:val="22"/>
          <w:szCs w:val="22"/>
        </w:rPr>
        <w:t xml:space="preserve">ions are supported through </w:t>
      </w:r>
      <w:r w:rsidR="00C21794">
        <w:rPr>
          <w:rFonts w:ascii="Calibri" w:hAnsi="Calibri" w:cs="Calibri"/>
          <w:color w:val="000000"/>
          <w:sz w:val="22"/>
          <w:szCs w:val="22"/>
        </w:rPr>
        <w:t>marketing that includes:</w:t>
      </w:r>
    </w:p>
    <w:p w14:paraId="42F475AD" w14:textId="514EA8F7" w:rsidR="00C21794" w:rsidRDefault="00C21794" w:rsidP="00C21794">
      <w:pPr>
        <w:pStyle w:val="xmsolistparagraph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Home page </w:t>
      </w:r>
      <w:r w:rsidR="000D7B60">
        <w:rPr>
          <w:rFonts w:ascii="Calibri" w:hAnsi="Calibri" w:cs="Calibri"/>
          <w:color w:val="000000"/>
          <w:sz w:val="22"/>
          <w:szCs w:val="22"/>
        </w:rPr>
        <w:t xml:space="preserve">placement in the hero spot </w:t>
      </w:r>
    </w:p>
    <w:p w14:paraId="270DFEBA" w14:textId="49FC30F0" w:rsidR="000D7B60" w:rsidRDefault="000D7B60" w:rsidP="00C21794">
      <w:pPr>
        <w:pStyle w:val="xmsolistparagraph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Minimum of 2 emails per week</w:t>
      </w:r>
    </w:p>
    <w:p w14:paraId="378683FB" w14:textId="27126D41" w:rsidR="000D7B60" w:rsidRDefault="000D7B60" w:rsidP="008F4BD6">
      <w:pPr>
        <w:pStyle w:val="xmsolistparagraph"/>
        <w:numPr>
          <w:ilvl w:val="0"/>
          <w:numId w:val="21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Social media</w:t>
      </w:r>
    </w:p>
    <w:p w14:paraId="64E4C3E2" w14:textId="77777777" w:rsidR="008F4BD6" w:rsidRDefault="008F4BD6" w:rsidP="008F4BD6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6851B95" w14:textId="6B282CB0" w:rsidR="008F4BD6" w:rsidRPr="008F4BD6" w:rsidRDefault="008F4BD6" w:rsidP="008F4BD6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are interested in </w:t>
      </w:r>
      <w:r w:rsidR="00AF18A9">
        <w:rPr>
          <w:rFonts w:ascii="Calibri" w:hAnsi="Calibri" w:cs="Calibri"/>
          <w:color w:val="000000"/>
          <w:sz w:val="22"/>
          <w:szCs w:val="22"/>
        </w:rPr>
        <w:t>participating</w:t>
      </w:r>
      <w:r>
        <w:rPr>
          <w:rFonts w:ascii="Calibri" w:hAnsi="Calibri" w:cs="Calibri"/>
          <w:color w:val="000000"/>
          <w:sz w:val="22"/>
          <w:szCs w:val="22"/>
        </w:rPr>
        <w:t xml:space="preserve"> in these </w:t>
      </w:r>
      <w:r w:rsidR="00AF18A9">
        <w:rPr>
          <w:rFonts w:ascii="Calibri" w:hAnsi="Calibri" w:cs="Calibri"/>
          <w:color w:val="000000"/>
          <w:sz w:val="22"/>
          <w:szCs w:val="22"/>
        </w:rPr>
        <w:t>events,</w:t>
      </w:r>
      <w:r>
        <w:rPr>
          <w:rFonts w:ascii="Calibri" w:hAnsi="Calibri" w:cs="Calibri"/>
          <w:color w:val="000000"/>
          <w:sz w:val="22"/>
          <w:szCs w:val="22"/>
        </w:rPr>
        <w:t xml:space="preserve"> please </w:t>
      </w:r>
      <w:r w:rsidR="00AF18A9">
        <w:rPr>
          <w:rFonts w:ascii="Calibri" w:hAnsi="Calibri" w:cs="Calibri"/>
          <w:color w:val="000000"/>
          <w:sz w:val="22"/>
          <w:szCs w:val="22"/>
        </w:rPr>
        <w:t>contact the ToysRUs.com merchandising team.</w:t>
      </w:r>
    </w:p>
    <w:p w14:paraId="25E6817F" w14:textId="77777777" w:rsidR="00847341" w:rsidRDefault="00847341" w:rsidP="00847341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4F2913" w14:textId="51D5A3C5" w:rsidR="00847341" w:rsidRDefault="00610066" w:rsidP="00847341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10066">
        <w:rPr>
          <w:rFonts w:ascii="Calibri" w:hAnsi="Calibri" w:cs="Calibri"/>
          <w:b/>
          <w:bCs/>
          <w:color w:val="000000"/>
          <w:sz w:val="22"/>
          <w:szCs w:val="22"/>
        </w:rPr>
        <w:t xml:space="preserve">Product Safety </w:t>
      </w:r>
    </w:p>
    <w:p w14:paraId="5B1F0068" w14:textId="77777777" w:rsidR="00610066" w:rsidRDefault="00610066" w:rsidP="00847341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A25B381" w14:textId="6704EB49" w:rsidR="005140A8" w:rsidRPr="003B104E" w:rsidRDefault="005140A8" w:rsidP="00847341">
      <w:pPr>
        <w:pStyle w:val="xmsolistparagraph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B104E">
        <w:rPr>
          <w:rFonts w:ascii="Calibri" w:hAnsi="Calibri" w:cs="Calibri"/>
          <w:b/>
          <w:bCs/>
          <w:color w:val="000000"/>
          <w:sz w:val="22"/>
          <w:szCs w:val="22"/>
        </w:rPr>
        <w:t>PFAS</w:t>
      </w:r>
    </w:p>
    <w:p w14:paraId="03624E10" w14:textId="77777777" w:rsidR="003B104E" w:rsidRDefault="003B104E" w:rsidP="00847341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FE1A38B" w14:textId="37A47F50" w:rsidR="00610066" w:rsidRDefault="00610066" w:rsidP="00847341">
      <w:pPr>
        <w:pStyle w:val="xmsolistparagraph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TRU+ requires that all</w:t>
      </w:r>
      <w:r w:rsidR="008A0B3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products we sell</w:t>
      </w:r>
      <w:r w:rsidR="0001509F">
        <w:rPr>
          <w:rFonts w:ascii="Calibri" w:hAnsi="Calibri" w:cs="Calibri"/>
          <w:color w:val="000000"/>
          <w:sz w:val="22"/>
          <w:szCs w:val="22"/>
        </w:rPr>
        <w:t xml:space="preserve"> to be free from all forms of </w:t>
      </w:r>
      <w:r w:rsidR="006E7EA4" w:rsidRPr="006E7EA4">
        <w:rPr>
          <w:rFonts w:ascii="Calibri" w:hAnsi="Calibri" w:cs="Calibri"/>
          <w:color w:val="000000"/>
          <w:sz w:val="22"/>
          <w:szCs w:val="22"/>
        </w:rPr>
        <w:t>Perfluoroalkyl or polyfluoroalkyl substances (PFAS)</w:t>
      </w:r>
    </w:p>
    <w:p w14:paraId="6C2568F7" w14:textId="782B6B8B" w:rsidR="00224857" w:rsidRPr="00224857" w:rsidRDefault="00224857" w:rsidP="00224857">
      <w:pPr>
        <w:pStyle w:val="xmsolistparagraph"/>
        <w:rPr>
          <w:rFonts w:ascii="Calibri" w:hAnsi="Calibri" w:cs="Calibri"/>
          <w:color w:val="000000"/>
          <w:sz w:val="22"/>
          <w:szCs w:val="22"/>
        </w:rPr>
      </w:pPr>
      <w:r w:rsidRPr="00224857">
        <w:rPr>
          <w:rFonts w:ascii="Calibri" w:hAnsi="Calibri" w:cs="Calibri"/>
          <w:color w:val="000000"/>
          <w:sz w:val="22"/>
          <w:szCs w:val="22"/>
        </w:rPr>
        <w:t>"Perfluoroalkyl or polyfluoroalkyl substances (PFAS)" means any of the following:</w:t>
      </w:r>
    </w:p>
    <w:p w14:paraId="7238C197" w14:textId="001D6506" w:rsidR="00224857" w:rsidRPr="00224857" w:rsidRDefault="00224857" w:rsidP="00224857">
      <w:pPr>
        <w:pStyle w:val="xmsolistparagraph"/>
        <w:rPr>
          <w:rFonts w:ascii="Calibri" w:hAnsi="Calibri" w:cs="Calibri"/>
          <w:color w:val="000000"/>
          <w:sz w:val="22"/>
          <w:szCs w:val="22"/>
        </w:rPr>
      </w:pPr>
      <w:r w:rsidRPr="00224857">
        <w:rPr>
          <w:rFonts w:ascii="Calibri" w:hAnsi="Calibri" w:cs="Calibri"/>
          <w:color w:val="000000"/>
          <w:sz w:val="22"/>
          <w:szCs w:val="22"/>
        </w:rPr>
        <w:t xml:space="preserve">Perfluorooctanoic acid (PFOA), a chemical compound described as </w:t>
      </w:r>
    </w:p>
    <w:p w14:paraId="6A9E31BF" w14:textId="0BF72027" w:rsidR="00FA6C83" w:rsidRDefault="00FA6C83" w:rsidP="001F0E0D">
      <w:pPr>
        <w:pStyle w:val="xmso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Perfluorooctanoic acid (PFOA), a chemical compound described as </w:t>
      </w:r>
    </w:p>
    <w:p w14:paraId="2817EE35" w14:textId="49A08C5F" w:rsidR="00285696" w:rsidRDefault="00285696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Pr="00285696">
        <w:rPr>
          <w:rFonts w:ascii="Calibri" w:hAnsi="Calibri" w:cs="Calibri"/>
          <w:color w:val="000000"/>
          <w:sz w:val="22"/>
          <w:szCs w:val="22"/>
          <w:vertAlign w:val="subscript"/>
        </w:rPr>
        <w:t>8</w:t>
      </w:r>
      <w:r>
        <w:rPr>
          <w:rFonts w:ascii="Calibri" w:hAnsi="Calibri" w:cs="Calibri"/>
          <w:color w:val="000000"/>
          <w:sz w:val="22"/>
          <w:szCs w:val="22"/>
        </w:rPr>
        <w:t>HF</w:t>
      </w:r>
      <w:r w:rsidRPr="00285696">
        <w:rPr>
          <w:rFonts w:ascii="Calibri" w:hAnsi="Calibri" w:cs="Calibri"/>
          <w:color w:val="000000"/>
          <w:sz w:val="22"/>
          <w:szCs w:val="22"/>
          <w:vertAlign w:val="subscript"/>
        </w:rPr>
        <w:t>15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285696">
        <w:rPr>
          <w:rFonts w:ascii="Calibri" w:hAnsi="Calibri" w:cs="Calibri"/>
          <w:color w:val="000000"/>
          <w:sz w:val="22"/>
          <w:szCs w:val="22"/>
          <w:vertAlign w:val="subscript"/>
        </w:rPr>
        <w:t>2</w:t>
      </w:r>
    </w:p>
    <w:p w14:paraId="51E76C37" w14:textId="781A6815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F-CF2-CF2-CF2-CF2-CF2-CF2-CF2-C(=O(O))-H, or </w:t>
      </w:r>
    </w:p>
    <w:p w14:paraId="362F4F2D" w14:textId="751026D0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2,2,3,3,4,4,5,5,6,6,7,7,8,8,8-pentadecafluorooctanoic acid-PFOA;</w:t>
      </w:r>
    </w:p>
    <w:p w14:paraId="43A6A58B" w14:textId="36CCF556" w:rsidR="001F0E0D" w:rsidRPr="001F0E0D" w:rsidRDefault="00FA6C83" w:rsidP="001F0E0D">
      <w:pPr>
        <w:pStyle w:val="xmso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Perfluorooctane sulfonic acid (PFOS), a chemical compound described as </w:t>
      </w:r>
    </w:p>
    <w:p w14:paraId="4933FA55" w14:textId="49ACB2AC" w:rsidR="001F0E0D" w:rsidRPr="00285696" w:rsidRDefault="00285696" w:rsidP="00285696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Pr="001F0E0D">
        <w:rPr>
          <w:rFonts w:ascii="Calibri" w:hAnsi="Calibri" w:cs="Calibri"/>
          <w:color w:val="000000"/>
          <w:sz w:val="22"/>
          <w:szCs w:val="22"/>
          <w:vertAlign w:val="subscript"/>
        </w:rPr>
        <w:t>8</w:t>
      </w:r>
      <w:r>
        <w:rPr>
          <w:rFonts w:ascii="Calibri" w:hAnsi="Calibri" w:cs="Calibri"/>
          <w:color w:val="000000"/>
          <w:sz w:val="22"/>
          <w:szCs w:val="22"/>
        </w:rPr>
        <w:t>HF</w:t>
      </w:r>
      <w:r w:rsidRPr="001F0E0D">
        <w:rPr>
          <w:rFonts w:ascii="Calibri" w:hAnsi="Calibri" w:cs="Calibri"/>
          <w:color w:val="000000"/>
          <w:sz w:val="22"/>
          <w:szCs w:val="22"/>
          <w:vertAlign w:val="subscript"/>
        </w:rPr>
        <w:t>17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1F0E0D">
        <w:rPr>
          <w:rFonts w:ascii="Calibri" w:hAnsi="Calibri" w:cs="Calibri"/>
          <w:color w:val="000000"/>
          <w:sz w:val="22"/>
          <w:szCs w:val="22"/>
          <w:vertAlign w:val="subscript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>S</w:t>
      </w:r>
    </w:p>
    <w:p w14:paraId="407FC189" w14:textId="06E63961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F-CF2-CF2-CF2-CF2-CF2-CF2-CF2-CF2-S(=O(=O)(O))-H, or </w:t>
      </w:r>
    </w:p>
    <w:p w14:paraId="00308222" w14:textId="588C9433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1, 1,2,2,3,3,4,4,5,5,6,6,7,7,8,8,8-heptadecafluorooctanesulfonic acid-PFOS;</w:t>
      </w:r>
    </w:p>
    <w:p w14:paraId="5FFD1244" w14:textId="77777777" w:rsidR="00FA6C83" w:rsidRDefault="00FA6C83" w:rsidP="001F0E0D">
      <w:pPr>
        <w:pStyle w:val="xmso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Any PFAS replacement related materials, including but not limited to Gen-X, a chemical compound described as </w:t>
      </w:r>
    </w:p>
    <w:p w14:paraId="21C015B4" w14:textId="4AD41EC8" w:rsidR="00DC64F0" w:rsidRDefault="00DC64F0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Pr="00DC64F0">
        <w:rPr>
          <w:rFonts w:ascii="Calibri" w:hAnsi="Calibri" w:cs="Calibri"/>
          <w:color w:val="000000"/>
          <w:sz w:val="22"/>
          <w:szCs w:val="22"/>
          <w:vertAlign w:val="subscript"/>
        </w:rPr>
        <w:t>6</w:t>
      </w:r>
      <w:r>
        <w:rPr>
          <w:rFonts w:ascii="Calibri" w:hAnsi="Calibri" w:cs="Calibri"/>
          <w:color w:val="000000"/>
          <w:sz w:val="22"/>
          <w:szCs w:val="22"/>
        </w:rPr>
        <w:t>H</w:t>
      </w:r>
      <w:r w:rsidRPr="00DC64F0">
        <w:rPr>
          <w:rFonts w:ascii="Calibri" w:hAnsi="Calibri" w:cs="Calibri"/>
          <w:color w:val="000000"/>
          <w:sz w:val="22"/>
          <w:szCs w:val="22"/>
          <w:vertAlign w:val="subscript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>F</w:t>
      </w:r>
      <w:r w:rsidRPr="00DC64F0">
        <w:rPr>
          <w:rFonts w:ascii="Calibri" w:hAnsi="Calibri" w:cs="Calibri"/>
          <w:color w:val="000000"/>
          <w:sz w:val="22"/>
          <w:szCs w:val="22"/>
          <w:vertAlign w:val="subscript"/>
        </w:rPr>
        <w:t>11</w:t>
      </w:r>
      <w:r>
        <w:rPr>
          <w:rFonts w:ascii="Calibri" w:hAnsi="Calibri" w:cs="Calibri"/>
          <w:color w:val="000000"/>
          <w:sz w:val="22"/>
          <w:szCs w:val="22"/>
        </w:rPr>
        <w:t>NO</w:t>
      </w:r>
      <w:r>
        <w:rPr>
          <w:rFonts w:ascii="Calibri" w:hAnsi="Calibri" w:cs="Calibri"/>
          <w:color w:val="000000"/>
          <w:sz w:val="22"/>
          <w:szCs w:val="22"/>
          <w:vertAlign w:val="subscript"/>
        </w:rPr>
        <w:softHyphen/>
        <w:t>3</w:t>
      </w:r>
    </w:p>
    <w:p w14:paraId="0AB29239" w14:textId="226542CA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Ammonium perfluoro (2-methyl-3-oxahexanoate),</w:t>
      </w:r>
    </w:p>
    <w:p w14:paraId="7FA05C8F" w14:textId="29C9B364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C3 Dimer Acid, </w:t>
      </w:r>
    </w:p>
    <w:p w14:paraId="460BE192" w14:textId="55668760" w:rsidR="00FA6C83" w:rsidRDefault="00FA6C83" w:rsidP="001F0E0D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hexafluoropropylene oxide dimer acid, or </w:t>
      </w:r>
    </w:p>
    <w:p w14:paraId="51E75953" w14:textId="77777777" w:rsidR="00DC64F0" w:rsidRDefault="00FA6C83" w:rsidP="00DC64F0">
      <w:pPr>
        <w:pStyle w:val="xmsolistparagraph"/>
        <w:numPr>
          <w:ilvl w:val="1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HFPO Dimer Acid; </w:t>
      </w:r>
    </w:p>
    <w:p w14:paraId="58A31457" w14:textId="77777777" w:rsidR="00DC64F0" w:rsidRDefault="00FA6C83" w:rsidP="00DC64F0">
      <w:pPr>
        <w:pStyle w:val="xmso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 w:rsidRPr="00DC64F0">
        <w:rPr>
          <w:rFonts w:ascii="Calibri" w:hAnsi="Calibri" w:cs="Calibri"/>
          <w:color w:val="000000"/>
          <w:sz w:val="22"/>
          <w:szCs w:val="22"/>
        </w:rPr>
        <w:t xml:space="preserve">PFOA or PFOS salts, PF AS-related compounds, or any substances which degrade to PFOA or PFOS; or </w:t>
      </w:r>
    </w:p>
    <w:p w14:paraId="3C0BCE38" w14:textId="03185C8C" w:rsidR="00FA6C83" w:rsidRPr="00DC64F0" w:rsidRDefault="00FA6C83" w:rsidP="00DC64F0">
      <w:pPr>
        <w:pStyle w:val="xmsolistparagraph"/>
        <w:numPr>
          <w:ilvl w:val="0"/>
          <w:numId w:val="19"/>
        </w:numPr>
        <w:rPr>
          <w:rFonts w:ascii="Calibri" w:hAnsi="Calibri" w:cs="Calibri"/>
          <w:color w:val="000000"/>
          <w:sz w:val="22"/>
          <w:szCs w:val="22"/>
        </w:rPr>
      </w:pPr>
      <w:r w:rsidRPr="00DC64F0">
        <w:rPr>
          <w:rFonts w:ascii="Calibri" w:hAnsi="Calibri" w:cs="Calibri"/>
          <w:color w:val="000000"/>
          <w:sz w:val="22"/>
          <w:szCs w:val="22"/>
        </w:rPr>
        <w:t>Any PFAS, PFOA, or PFOS identified at any time as a Persistent Organic Pollutant (POP) in Annex A (Elimination), Annex B (Restriction), or Annex C (Unintentional production) in the Stockholm Convention on Persistent Organic Pollutants as ratified by the United States of America and administered by the United States Environmental Protection Agency (USEPA)</w:t>
      </w:r>
    </w:p>
    <w:p w14:paraId="0B79851A" w14:textId="4274B0EB" w:rsidR="006E7EA4" w:rsidRDefault="00224857" w:rsidP="00FA6C83">
      <w:pPr>
        <w:pStyle w:val="xmsolistparagraph"/>
        <w:rPr>
          <w:rFonts w:ascii="Calibri" w:hAnsi="Calibri" w:cs="Calibri"/>
          <w:color w:val="000000"/>
          <w:sz w:val="22"/>
          <w:szCs w:val="22"/>
        </w:rPr>
      </w:pPr>
      <w:r w:rsidRPr="00224857">
        <w:rPr>
          <w:rFonts w:ascii="Calibri" w:hAnsi="Calibri" w:cs="Calibri"/>
          <w:color w:val="000000"/>
          <w:sz w:val="22"/>
          <w:szCs w:val="22"/>
        </w:rPr>
        <w:t>Convention on Persistent Organic Pollutants as ratified by the United States of America and administered by the United States Environmental Protection Agency (USEPA)</w:t>
      </w:r>
      <w:r w:rsidR="00B570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57014" w:rsidRPr="00B57014">
        <w:rPr>
          <w:rFonts w:ascii="Calibri" w:hAnsi="Calibri" w:cs="Calibri"/>
          <w:color w:val="000000"/>
          <w:sz w:val="22"/>
          <w:szCs w:val="22"/>
        </w:rPr>
        <w:t xml:space="preserve">by whatever name manufactured, formulated, </w:t>
      </w:r>
      <w:proofErr w:type="gramStart"/>
      <w:r w:rsidR="00B57014" w:rsidRPr="00B57014">
        <w:rPr>
          <w:rFonts w:ascii="Calibri" w:hAnsi="Calibri" w:cs="Calibri"/>
          <w:color w:val="000000"/>
          <w:sz w:val="22"/>
          <w:szCs w:val="22"/>
        </w:rPr>
        <w:t>sold</w:t>
      </w:r>
      <w:proofErr w:type="gramEnd"/>
      <w:r w:rsidR="00B57014" w:rsidRPr="00B57014">
        <w:rPr>
          <w:rFonts w:ascii="Calibri" w:hAnsi="Calibri" w:cs="Calibri"/>
          <w:color w:val="000000"/>
          <w:sz w:val="22"/>
          <w:szCs w:val="22"/>
        </w:rPr>
        <w:t xml:space="preserve"> or distributed.</w:t>
      </w:r>
    </w:p>
    <w:p w14:paraId="0490F535" w14:textId="77777777" w:rsidR="004658F9" w:rsidRDefault="004658F9" w:rsidP="00FA6C83">
      <w:pPr>
        <w:pStyle w:val="xmsolistparagraph"/>
        <w:rPr>
          <w:rFonts w:ascii="Calibri" w:hAnsi="Calibri" w:cs="Calibri"/>
          <w:color w:val="000000"/>
          <w:sz w:val="22"/>
          <w:szCs w:val="22"/>
        </w:rPr>
      </w:pPr>
    </w:p>
    <w:p w14:paraId="6991D301" w14:textId="6B21973B" w:rsidR="004658F9" w:rsidRDefault="00FE328A" w:rsidP="00FA6C83">
      <w:pPr>
        <w:pStyle w:val="xmsolistparagrap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E328A">
        <w:rPr>
          <w:rFonts w:ascii="Calibri" w:hAnsi="Calibri" w:cs="Calibri"/>
          <w:b/>
          <w:bCs/>
          <w:color w:val="000000"/>
          <w:sz w:val="22"/>
          <w:szCs w:val="22"/>
        </w:rPr>
        <w:t>Child Safety Protection Act</w:t>
      </w:r>
      <w:r w:rsidR="004E333A">
        <w:rPr>
          <w:rFonts w:ascii="Calibri" w:hAnsi="Calibri" w:cs="Calibri"/>
          <w:b/>
          <w:bCs/>
          <w:color w:val="000000"/>
          <w:sz w:val="22"/>
          <w:szCs w:val="22"/>
        </w:rPr>
        <w:t xml:space="preserve"> (CPSA)</w:t>
      </w:r>
    </w:p>
    <w:p w14:paraId="664039DC" w14:textId="2EA3F1A8" w:rsidR="00FE328A" w:rsidRDefault="00FE328A" w:rsidP="00FA6C83">
      <w:pPr>
        <w:pStyle w:val="xmsolistparagrap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All vendors </w:t>
      </w:r>
      <w:r w:rsidR="007D5B2B">
        <w:rPr>
          <w:rFonts w:ascii="Calibri" w:hAnsi="Calibri" w:cs="Calibri"/>
          <w:color w:val="000000"/>
          <w:sz w:val="22"/>
          <w:szCs w:val="22"/>
        </w:rPr>
        <w:t xml:space="preserve">need to ensure compliance with the child safety protection act and ensure that all products covered by this act </w:t>
      </w:r>
      <w:r w:rsidR="00205C95">
        <w:rPr>
          <w:rFonts w:ascii="Calibri" w:hAnsi="Calibri" w:cs="Calibri"/>
          <w:color w:val="000000"/>
          <w:sz w:val="22"/>
          <w:szCs w:val="22"/>
        </w:rPr>
        <w:t>adhere</w:t>
      </w:r>
      <w:r w:rsidR="007D5B2B">
        <w:rPr>
          <w:rFonts w:ascii="Calibri" w:hAnsi="Calibri" w:cs="Calibri"/>
          <w:color w:val="000000"/>
          <w:sz w:val="22"/>
          <w:szCs w:val="22"/>
        </w:rPr>
        <w:t xml:space="preserve"> t</w:t>
      </w:r>
      <w:r w:rsidR="00B71D56">
        <w:rPr>
          <w:rFonts w:ascii="Calibri" w:hAnsi="Calibri" w:cs="Calibri"/>
          <w:color w:val="000000"/>
          <w:sz w:val="22"/>
          <w:szCs w:val="22"/>
        </w:rPr>
        <w:t xml:space="preserve">o the labeling requirements.  For more </w:t>
      </w:r>
      <w:r w:rsidR="00CF27B2">
        <w:rPr>
          <w:rFonts w:ascii="Calibri" w:hAnsi="Calibri" w:cs="Calibri"/>
          <w:color w:val="000000"/>
          <w:sz w:val="22"/>
          <w:szCs w:val="22"/>
        </w:rPr>
        <w:t>information</w:t>
      </w:r>
      <w:r w:rsidR="00B71D56">
        <w:rPr>
          <w:rFonts w:ascii="Calibri" w:hAnsi="Calibri" w:cs="Calibri"/>
          <w:color w:val="000000"/>
          <w:sz w:val="22"/>
          <w:szCs w:val="22"/>
        </w:rPr>
        <w:t xml:space="preserve"> you </w:t>
      </w:r>
      <w:r w:rsidR="00CF27B2">
        <w:rPr>
          <w:rFonts w:ascii="Calibri" w:hAnsi="Calibri" w:cs="Calibri"/>
          <w:color w:val="000000"/>
          <w:sz w:val="22"/>
          <w:szCs w:val="22"/>
        </w:rPr>
        <w:t>can</w:t>
      </w:r>
      <w:r w:rsidR="00B71D5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F27B2">
        <w:rPr>
          <w:rFonts w:ascii="Calibri" w:hAnsi="Calibri" w:cs="Calibri"/>
          <w:color w:val="000000"/>
          <w:sz w:val="22"/>
          <w:szCs w:val="22"/>
        </w:rPr>
        <w:t>visit</w:t>
      </w:r>
      <w:r w:rsidR="00B71D56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8" w:history="1">
        <w:r w:rsidR="00CF27B2" w:rsidRPr="00C631E7">
          <w:rPr>
            <w:rStyle w:val="Hyperlink"/>
            <w:rFonts w:ascii="Calibri" w:hAnsi="Calibri" w:cs="Calibri"/>
            <w:sz w:val="22"/>
            <w:szCs w:val="22"/>
          </w:rPr>
          <w:t>https://www.cpsc.gov/Regulations-Laws--Standards</w:t>
        </w:r>
      </w:hyperlink>
      <w:r w:rsidR="00CF27B2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73F4F7B5" w14:textId="60C895B8" w:rsidR="00551698" w:rsidRDefault="00CF27B2" w:rsidP="00FA6C83">
      <w:pPr>
        <w:pStyle w:val="xmsolistparagrap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Additionally</w:t>
      </w:r>
      <w:r w:rsidR="004E333A">
        <w:rPr>
          <w:rFonts w:ascii="Calibri" w:hAnsi="Calibri" w:cs="Calibri"/>
          <w:color w:val="000000"/>
          <w:sz w:val="22"/>
          <w:szCs w:val="22"/>
        </w:rPr>
        <w:t>,</w:t>
      </w:r>
      <w:r w:rsidR="00EB6A19">
        <w:rPr>
          <w:rFonts w:ascii="Calibri" w:hAnsi="Calibri" w:cs="Calibri"/>
          <w:color w:val="000000"/>
          <w:sz w:val="22"/>
          <w:szCs w:val="22"/>
        </w:rPr>
        <w:t xml:space="preserve"> if a product requires labeling under the</w:t>
      </w:r>
      <w:r w:rsidR="004E333A">
        <w:rPr>
          <w:rFonts w:ascii="Calibri" w:hAnsi="Calibri" w:cs="Calibri"/>
          <w:color w:val="000000"/>
          <w:sz w:val="22"/>
          <w:szCs w:val="22"/>
        </w:rPr>
        <w:t xml:space="preserve"> CPSA</w:t>
      </w:r>
      <w:r w:rsidR="00EB6A19">
        <w:rPr>
          <w:rFonts w:ascii="Calibri" w:hAnsi="Calibri" w:cs="Calibri"/>
          <w:color w:val="000000"/>
          <w:sz w:val="22"/>
          <w:szCs w:val="22"/>
        </w:rPr>
        <w:t xml:space="preserve"> then this warning must be included in the product description </w:t>
      </w:r>
      <w:r w:rsidR="005C3906">
        <w:rPr>
          <w:rFonts w:ascii="Calibri" w:hAnsi="Calibri" w:cs="Calibri"/>
          <w:color w:val="000000"/>
          <w:sz w:val="22"/>
          <w:szCs w:val="22"/>
        </w:rPr>
        <w:t>in text format communicating the warning</w:t>
      </w:r>
      <w:r w:rsidR="00551698">
        <w:rPr>
          <w:rFonts w:ascii="Calibri" w:hAnsi="Calibri" w:cs="Calibri"/>
          <w:color w:val="000000"/>
          <w:sz w:val="22"/>
          <w:szCs w:val="22"/>
        </w:rPr>
        <w:t>.  Examples:</w:t>
      </w:r>
    </w:p>
    <w:p w14:paraId="2DACDA69" w14:textId="77777777" w:rsidR="00563D2D" w:rsidRPr="00B60F4F" w:rsidRDefault="00DD7C1B" w:rsidP="009A5BAA">
      <w:pPr>
        <w:pStyle w:val="xmsolistparagraph"/>
        <w:numPr>
          <w:ilvl w:val="0"/>
          <w:numId w:val="20"/>
        </w:numPr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18"/>
          <w:szCs w:val="18"/>
        </w:rPr>
      </w:pPr>
      <w:r w:rsidRPr="00B60F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WARNING: CHOKING HAZARD</w:t>
      </w:r>
      <w:r w:rsidRPr="00B60F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– </w:t>
      </w:r>
      <w:r w:rsidRPr="00B60F4F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Small parts. Not for children under 3 yrs.</w:t>
      </w:r>
    </w:p>
    <w:p w14:paraId="0D3EE78C" w14:textId="321368EB" w:rsidR="0026439A" w:rsidRPr="00B60F4F" w:rsidRDefault="007642B6" w:rsidP="009A5BAA">
      <w:pPr>
        <w:pStyle w:val="xmsolistparagraph"/>
        <w:numPr>
          <w:ilvl w:val="0"/>
          <w:numId w:val="20"/>
        </w:numPr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18"/>
          <w:szCs w:val="18"/>
        </w:rPr>
      </w:pPr>
      <w:r w:rsidRPr="00B60F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WARNING: CHOKING HAZARD</w:t>
      </w:r>
      <w:r w:rsidRPr="00B60F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– </w:t>
      </w:r>
      <w:r w:rsidRPr="00B60F4F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Toy contains a small ball. Not for children under 3 yrs.</w:t>
      </w:r>
    </w:p>
    <w:p w14:paraId="2CB5577D" w14:textId="26D8DEFD" w:rsidR="007642B6" w:rsidRPr="00B60F4F" w:rsidRDefault="007642B6" w:rsidP="009A5BAA">
      <w:pPr>
        <w:pStyle w:val="xmsolistparagraph"/>
        <w:numPr>
          <w:ilvl w:val="0"/>
          <w:numId w:val="20"/>
        </w:numPr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18"/>
          <w:szCs w:val="18"/>
        </w:rPr>
      </w:pPr>
      <w:r w:rsidRPr="00B60F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WARNING: CHOKING HAZARD</w:t>
      </w:r>
      <w:r w:rsidRPr="00B60F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– </w:t>
      </w:r>
      <w:r w:rsidRPr="00B60F4F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Children under </w:t>
      </w:r>
      <w:r w:rsidR="001D2E3D" w:rsidRPr="00B60F4F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8</w:t>
      </w:r>
      <w:r w:rsidRPr="00B60F4F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yrs. can choke or suffocate on uninflated or broken balloons. Adult supervision required. Keep uninflated balloons from children. Discard broken balloons at once.</w:t>
      </w:r>
    </w:p>
    <w:p w14:paraId="74FCE27F" w14:textId="48586F15" w:rsidR="00563D2D" w:rsidRPr="00B60F4F" w:rsidRDefault="00563D2D" w:rsidP="00563D2D">
      <w:pPr>
        <w:pStyle w:val="xmsolistparagraph"/>
        <w:numPr>
          <w:ilvl w:val="0"/>
          <w:numId w:val="20"/>
        </w:numPr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  <w:sz w:val="18"/>
          <w:szCs w:val="18"/>
        </w:rPr>
      </w:pPr>
      <w:r w:rsidRPr="00B60F4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WARNING: CHOKING HAZARD</w:t>
      </w:r>
      <w:r w:rsidRPr="00B60F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– </w:t>
      </w:r>
      <w:r w:rsidRPr="00B60F4F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Toy contains a marble. Not for children under 3 yrs.</w:t>
      </w:r>
    </w:p>
    <w:p w14:paraId="31A3D3B0" w14:textId="77777777" w:rsidR="00563D2D" w:rsidRPr="007642B6" w:rsidRDefault="00563D2D" w:rsidP="00B60F4F">
      <w:pPr>
        <w:pStyle w:val="xmsolistparagraph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</w:p>
    <w:p w14:paraId="42C1A2A0" w14:textId="77777777" w:rsidR="001F7FAA" w:rsidRDefault="001F7FAA"/>
    <w:sectPr w:rsidR="001F7FAA" w:rsidSect="00A05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912D" w14:textId="77777777" w:rsidR="009F6D39" w:rsidRDefault="009F6D39" w:rsidP="00613422">
      <w:r>
        <w:separator/>
      </w:r>
    </w:p>
  </w:endnote>
  <w:endnote w:type="continuationSeparator" w:id="0">
    <w:p w14:paraId="6A10E169" w14:textId="77777777" w:rsidR="009F6D39" w:rsidRDefault="009F6D39" w:rsidP="0061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48092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46A907" w14:textId="08E7BEEC" w:rsidR="00B274A1" w:rsidRDefault="00B274A1" w:rsidP="001E2B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25369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CE5D88" w14:textId="75C3FEDB" w:rsidR="00613422" w:rsidRDefault="00613422" w:rsidP="00B274A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274A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ECA47C" w14:textId="77777777" w:rsidR="00613422" w:rsidRDefault="00613422" w:rsidP="006134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9275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A546B9" w14:textId="3CEEA72F" w:rsidR="00B274A1" w:rsidRDefault="00B274A1" w:rsidP="001E2B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BA7703" w14:textId="4E04607F" w:rsidR="00613422" w:rsidRDefault="00613422" w:rsidP="00B274A1">
    <w:pPr>
      <w:pStyle w:val="xmsonormal"/>
      <w:spacing w:before="0" w:beforeAutospacing="0" w:after="0" w:afterAutospacing="0"/>
      <w:ind w:right="360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 xml:space="preserve">Toysrus.com Dropship </w:t>
    </w:r>
    <w:r w:rsidR="00B274A1">
      <w:rPr>
        <w:rFonts w:ascii="Calibri" w:hAnsi="Calibri" w:cs="Calibri"/>
        <w:color w:val="000000"/>
        <w:sz w:val="22"/>
        <w:szCs w:val="22"/>
      </w:rPr>
      <w:t xml:space="preserve">Operations Guide </w:t>
    </w:r>
    <w:r>
      <w:rPr>
        <w:rFonts w:ascii="Calibri" w:hAnsi="Calibri" w:cs="Calibri"/>
        <w:color w:val="000000"/>
        <w:sz w:val="22"/>
        <w:szCs w:val="22"/>
      </w:rPr>
      <w:t>V.</w:t>
    </w:r>
    <w:r w:rsidR="00A25AAE">
      <w:rPr>
        <w:rFonts w:ascii="Calibri" w:hAnsi="Calibri" w:cs="Calibri"/>
        <w:color w:val="000000"/>
        <w:sz w:val="22"/>
        <w:szCs w:val="22"/>
      </w:rPr>
      <w:t>2_4.8.2023</w:t>
    </w:r>
  </w:p>
  <w:p w14:paraId="5A893A39" w14:textId="44CF0062" w:rsidR="00613422" w:rsidRDefault="00613422">
    <w:pPr>
      <w:pStyle w:val="Footer"/>
    </w:pPr>
  </w:p>
  <w:p w14:paraId="60B10358" w14:textId="77777777" w:rsidR="00613422" w:rsidRDefault="00613422" w:rsidP="0061342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CE99" w14:textId="77777777" w:rsidR="00A25AAE" w:rsidRDefault="00A25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11F3" w14:textId="77777777" w:rsidR="009F6D39" w:rsidRDefault="009F6D39" w:rsidP="00613422">
      <w:r>
        <w:separator/>
      </w:r>
    </w:p>
  </w:footnote>
  <w:footnote w:type="continuationSeparator" w:id="0">
    <w:p w14:paraId="58674808" w14:textId="77777777" w:rsidR="009F6D39" w:rsidRDefault="009F6D39" w:rsidP="0061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44F6" w14:textId="77777777" w:rsidR="00A25AAE" w:rsidRDefault="00A25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B171" w14:textId="77777777" w:rsidR="00A25AAE" w:rsidRDefault="00A25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E31F" w14:textId="77777777" w:rsidR="00A25AAE" w:rsidRDefault="00A25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0"/>
    <w:multiLevelType w:val="hybridMultilevel"/>
    <w:tmpl w:val="EC46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20C14"/>
    <w:multiLevelType w:val="multilevel"/>
    <w:tmpl w:val="099E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8624F"/>
    <w:multiLevelType w:val="hybridMultilevel"/>
    <w:tmpl w:val="717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8C4"/>
    <w:multiLevelType w:val="multilevel"/>
    <w:tmpl w:val="A80E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76BA8"/>
    <w:multiLevelType w:val="hybridMultilevel"/>
    <w:tmpl w:val="9952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24F81"/>
    <w:multiLevelType w:val="hybridMultilevel"/>
    <w:tmpl w:val="A2D2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0C61"/>
    <w:multiLevelType w:val="hybridMultilevel"/>
    <w:tmpl w:val="539A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4DCB"/>
    <w:multiLevelType w:val="multilevel"/>
    <w:tmpl w:val="54CC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654E18"/>
    <w:multiLevelType w:val="multilevel"/>
    <w:tmpl w:val="8B9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B517C4"/>
    <w:multiLevelType w:val="multilevel"/>
    <w:tmpl w:val="E6C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A63C0D"/>
    <w:multiLevelType w:val="hybridMultilevel"/>
    <w:tmpl w:val="E270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1960"/>
    <w:multiLevelType w:val="hybridMultilevel"/>
    <w:tmpl w:val="3692D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C1080"/>
    <w:multiLevelType w:val="hybridMultilevel"/>
    <w:tmpl w:val="53CE5B8E"/>
    <w:lvl w:ilvl="0" w:tplc="AA62F40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50A2E"/>
    <w:multiLevelType w:val="hybridMultilevel"/>
    <w:tmpl w:val="555E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F657A"/>
    <w:multiLevelType w:val="hybridMultilevel"/>
    <w:tmpl w:val="746A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54FF5"/>
    <w:multiLevelType w:val="hybridMultilevel"/>
    <w:tmpl w:val="739EFC6E"/>
    <w:lvl w:ilvl="0" w:tplc="AA62F40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115C8"/>
    <w:multiLevelType w:val="multilevel"/>
    <w:tmpl w:val="7FE6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84119E"/>
    <w:multiLevelType w:val="hybridMultilevel"/>
    <w:tmpl w:val="2D86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C3229"/>
    <w:multiLevelType w:val="hybridMultilevel"/>
    <w:tmpl w:val="417C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05AB2"/>
    <w:multiLevelType w:val="hybridMultilevel"/>
    <w:tmpl w:val="6B1A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10557">
    <w:abstractNumId w:val="9"/>
  </w:num>
  <w:num w:numId="2" w16cid:durableId="647562073">
    <w:abstractNumId w:val="7"/>
  </w:num>
  <w:num w:numId="3" w16cid:durableId="652176616">
    <w:abstractNumId w:val="3"/>
  </w:num>
  <w:num w:numId="4" w16cid:durableId="1167478054">
    <w:abstractNumId w:val="16"/>
  </w:num>
  <w:num w:numId="5" w16cid:durableId="12265662">
    <w:abstractNumId w:val="1"/>
  </w:num>
  <w:num w:numId="6" w16cid:durableId="160241781">
    <w:abstractNumId w:val="8"/>
  </w:num>
  <w:num w:numId="7" w16cid:durableId="1069689331">
    <w:abstractNumId w:val="19"/>
  </w:num>
  <w:num w:numId="8" w16cid:durableId="810555844">
    <w:abstractNumId w:val="11"/>
  </w:num>
  <w:num w:numId="9" w16cid:durableId="1353918419">
    <w:abstractNumId w:val="2"/>
  </w:num>
  <w:num w:numId="10" w16cid:durableId="1873112570">
    <w:abstractNumId w:val="14"/>
  </w:num>
  <w:num w:numId="11" w16cid:durableId="674461002">
    <w:abstractNumId w:val="13"/>
  </w:num>
  <w:num w:numId="12" w16cid:durableId="1896817919">
    <w:abstractNumId w:val="17"/>
  </w:num>
  <w:num w:numId="13" w16cid:durableId="1419016127">
    <w:abstractNumId w:val="6"/>
  </w:num>
  <w:num w:numId="14" w16cid:durableId="845705201">
    <w:abstractNumId w:val="10"/>
  </w:num>
  <w:num w:numId="15" w16cid:durableId="329213564">
    <w:abstractNumId w:val="18"/>
  </w:num>
  <w:num w:numId="16" w16cid:durableId="723792044">
    <w:abstractNumId w:val="0"/>
  </w:num>
  <w:num w:numId="17" w16cid:durableId="1616254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6723871">
    <w:abstractNumId w:val="12"/>
  </w:num>
  <w:num w:numId="19" w16cid:durableId="908541324">
    <w:abstractNumId w:val="15"/>
  </w:num>
  <w:num w:numId="20" w16cid:durableId="2144498472">
    <w:abstractNumId w:val="5"/>
  </w:num>
  <w:num w:numId="21" w16cid:durableId="184026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3"/>
    <w:rsid w:val="0001509F"/>
    <w:rsid w:val="000442EE"/>
    <w:rsid w:val="00044912"/>
    <w:rsid w:val="00051C27"/>
    <w:rsid w:val="00093EA9"/>
    <w:rsid w:val="000B46BF"/>
    <w:rsid w:val="000C5217"/>
    <w:rsid w:val="000D123E"/>
    <w:rsid w:val="000D7B60"/>
    <w:rsid w:val="000E025A"/>
    <w:rsid w:val="000E30C0"/>
    <w:rsid w:val="000E3E22"/>
    <w:rsid w:val="000F15E5"/>
    <w:rsid w:val="0010683A"/>
    <w:rsid w:val="00106874"/>
    <w:rsid w:val="0016572D"/>
    <w:rsid w:val="00165C07"/>
    <w:rsid w:val="0017096B"/>
    <w:rsid w:val="001775D3"/>
    <w:rsid w:val="001805FF"/>
    <w:rsid w:val="00195F11"/>
    <w:rsid w:val="001A7467"/>
    <w:rsid w:val="001C1419"/>
    <w:rsid w:val="001D2243"/>
    <w:rsid w:val="001D2E3D"/>
    <w:rsid w:val="001E6246"/>
    <w:rsid w:val="001F0E0D"/>
    <w:rsid w:val="001F7FAA"/>
    <w:rsid w:val="002010BA"/>
    <w:rsid w:val="00201573"/>
    <w:rsid w:val="00205C95"/>
    <w:rsid w:val="00205F65"/>
    <w:rsid w:val="00224857"/>
    <w:rsid w:val="00243B5A"/>
    <w:rsid w:val="00247BB4"/>
    <w:rsid w:val="0025598E"/>
    <w:rsid w:val="00261216"/>
    <w:rsid w:val="0026439A"/>
    <w:rsid w:val="002707A1"/>
    <w:rsid w:val="0027124E"/>
    <w:rsid w:val="00272037"/>
    <w:rsid w:val="00276259"/>
    <w:rsid w:val="00285696"/>
    <w:rsid w:val="002A33C3"/>
    <w:rsid w:val="002A6A9E"/>
    <w:rsid w:val="002A79E4"/>
    <w:rsid w:val="002B7C01"/>
    <w:rsid w:val="002C5C9A"/>
    <w:rsid w:val="002C5CB3"/>
    <w:rsid w:val="002E2A43"/>
    <w:rsid w:val="002F5DD9"/>
    <w:rsid w:val="002F6F15"/>
    <w:rsid w:val="00306750"/>
    <w:rsid w:val="00313C15"/>
    <w:rsid w:val="00316DBE"/>
    <w:rsid w:val="003227B3"/>
    <w:rsid w:val="00326890"/>
    <w:rsid w:val="00331F36"/>
    <w:rsid w:val="003360CB"/>
    <w:rsid w:val="0033763C"/>
    <w:rsid w:val="00340B7D"/>
    <w:rsid w:val="003474DE"/>
    <w:rsid w:val="0036131A"/>
    <w:rsid w:val="003B104E"/>
    <w:rsid w:val="003B4090"/>
    <w:rsid w:val="003C36F4"/>
    <w:rsid w:val="003C52B0"/>
    <w:rsid w:val="003C57FB"/>
    <w:rsid w:val="003D000C"/>
    <w:rsid w:val="003F0F78"/>
    <w:rsid w:val="003F1D51"/>
    <w:rsid w:val="003F3132"/>
    <w:rsid w:val="00401BA6"/>
    <w:rsid w:val="00423762"/>
    <w:rsid w:val="00423B2A"/>
    <w:rsid w:val="00424ECB"/>
    <w:rsid w:val="0042501C"/>
    <w:rsid w:val="00426D29"/>
    <w:rsid w:val="0043220D"/>
    <w:rsid w:val="00437025"/>
    <w:rsid w:val="00445967"/>
    <w:rsid w:val="00447B28"/>
    <w:rsid w:val="00447B9D"/>
    <w:rsid w:val="00456196"/>
    <w:rsid w:val="004632C9"/>
    <w:rsid w:val="004658F9"/>
    <w:rsid w:val="0047400C"/>
    <w:rsid w:val="004819F8"/>
    <w:rsid w:val="00487AFC"/>
    <w:rsid w:val="00492A9B"/>
    <w:rsid w:val="004A063F"/>
    <w:rsid w:val="004A2D6A"/>
    <w:rsid w:val="004C0F0B"/>
    <w:rsid w:val="004D79AD"/>
    <w:rsid w:val="004E333A"/>
    <w:rsid w:val="004F1506"/>
    <w:rsid w:val="004F74C8"/>
    <w:rsid w:val="005017F1"/>
    <w:rsid w:val="005140A8"/>
    <w:rsid w:val="00536C55"/>
    <w:rsid w:val="00537E8E"/>
    <w:rsid w:val="00551698"/>
    <w:rsid w:val="00561D36"/>
    <w:rsid w:val="00563D2D"/>
    <w:rsid w:val="00581EAB"/>
    <w:rsid w:val="00596C6D"/>
    <w:rsid w:val="005A1B55"/>
    <w:rsid w:val="005A25F2"/>
    <w:rsid w:val="005B119C"/>
    <w:rsid w:val="005B3C47"/>
    <w:rsid w:val="005C3906"/>
    <w:rsid w:val="005E48DC"/>
    <w:rsid w:val="005E66CC"/>
    <w:rsid w:val="005F778E"/>
    <w:rsid w:val="00603D8E"/>
    <w:rsid w:val="00605A01"/>
    <w:rsid w:val="00610066"/>
    <w:rsid w:val="00611757"/>
    <w:rsid w:val="00613422"/>
    <w:rsid w:val="00617737"/>
    <w:rsid w:val="00620400"/>
    <w:rsid w:val="00644C90"/>
    <w:rsid w:val="00646678"/>
    <w:rsid w:val="006522CE"/>
    <w:rsid w:val="00652B65"/>
    <w:rsid w:val="00655A31"/>
    <w:rsid w:val="00656243"/>
    <w:rsid w:val="006778A8"/>
    <w:rsid w:val="006778F4"/>
    <w:rsid w:val="00690BE7"/>
    <w:rsid w:val="00690FC5"/>
    <w:rsid w:val="006B77BE"/>
    <w:rsid w:val="006C1472"/>
    <w:rsid w:val="006C53BE"/>
    <w:rsid w:val="006C768B"/>
    <w:rsid w:val="006D380E"/>
    <w:rsid w:val="006E7EA4"/>
    <w:rsid w:val="00713F81"/>
    <w:rsid w:val="00716C3E"/>
    <w:rsid w:val="00721BB1"/>
    <w:rsid w:val="00722564"/>
    <w:rsid w:val="00737681"/>
    <w:rsid w:val="007461E1"/>
    <w:rsid w:val="00754EDA"/>
    <w:rsid w:val="0076130C"/>
    <w:rsid w:val="007642B6"/>
    <w:rsid w:val="00764560"/>
    <w:rsid w:val="00773498"/>
    <w:rsid w:val="00792491"/>
    <w:rsid w:val="007A05B4"/>
    <w:rsid w:val="007A21C0"/>
    <w:rsid w:val="007A30E4"/>
    <w:rsid w:val="007C36EE"/>
    <w:rsid w:val="007D0788"/>
    <w:rsid w:val="007D2921"/>
    <w:rsid w:val="007D5B2B"/>
    <w:rsid w:val="007E1924"/>
    <w:rsid w:val="007E2B15"/>
    <w:rsid w:val="007F2DE8"/>
    <w:rsid w:val="00801582"/>
    <w:rsid w:val="00807575"/>
    <w:rsid w:val="008119EE"/>
    <w:rsid w:val="0081468B"/>
    <w:rsid w:val="0082794A"/>
    <w:rsid w:val="0082796B"/>
    <w:rsid w:val="00844E5B"/>
    <w:rsid w:val="00847341"/>
    <w:rsid w:val="00847F2F"/>
    <w:rsid w:val="008721BA"/>
    <w:rsid w:val="008A0B35"/>
    <w:rsid w:val="008C0EF6"/>
    <w:rsid w:val="008C0F14"/>
    <w:rsid w:val="008D1A7F"/>
    <w:rsid w:val="008F4BD6"/>
    <w:rsid w:val="0090421B"/>
    <w:rsid w:val="00914D6B"/>
    <w:rsid w:val="00942BF4"/>
    <w:rsid w:val="00946EDA"/>
    <w:rsid w:val="00972C98"/>
    <w:rsid w:val="0097684F"/>
    <w:rsid w:val="009951FA"/>
    <w:rsid w:val="009C170F"/>
    <w:rsid w:val="009C7002"/>
    <w:rsid w:val="009D2D55"/>
    <w:rsid w:val="009F076D"/>
    <w:rsid w:val="009F18CB"/>
    <w:rsid w:val="009F6D39"/>
    <w:rsid w:val="00A057BC"/>
    <w:rsid w:val="00A13301"/>
    <w:rsid w:val="00A14164"/>
    <w:rsid w:val="00A25AAE"/>
    <w:rsid w:val="00A35FFC"/>
    <w:rsid w:val="00A379E5"/>
    <w:rsid w:val="00A40B84"/>
    <w:rsid w:val="00A574F7"/>
    <w:rsid w:val="00A66647"/>
    <w:rsid w:val="00A70E03"/>
    <w:rsid w:val="00A73743"/>
    <w:rsid w:val="00A828E4"/>
    <w:rsid w:val="00A91773"/>
    <w:rsid w:val="00AB1D70"/>
    <w:rsid w:val="00AD271C"/>
    <w:rsid w:val="00AE1E65"/>
    <w:rsid w:val="00AF18A9"/>
    <w:rsid w:val="00AF6504"/>
    <w:rsid w:val="00B00231"/>
    <w:rsid w:val="00B10650"/>
    <w:rsid w:val="00B114A5"/>
    <w:rsid w:val="00B274A1"/>
    <w:rsid w:val="00B44B07"/>
    <w:rsid w:val="00B45B52"/>
    <w:rsid w:val="00B57014"/>
    <w:rsid w:val="00B60F4F"/>
    <w:rsid w:val="00B71D56"/>
    <w:rsid w:val="00B77675"/>
    <w:rsid w:val="00B87281"/>
    <w:rsid w:val="00B94EAC"/>
    <w:rsid w:val="00BA1467"/>
    <w:rsid w:val="00BA7D1A"/>
    <w:rsid w:val="00BB1278"/>
    <w:rsid w:val="00BB4BC5"/>
    <w:rsid w:val="00BD22DA"/>
    <w:rsid w:val="00BD5358"/>
    <w:rsid w:val="00BD5A11"/>
    <w:rsid w:val="00C2114D"/>
    <w:rsid w:val="00C21794"/>
    <w:rsid w:val="00C454E0"/>
    <w:rsid w:val="00C521A5"/>
    <w:rsid w:val="00C70FF7"/>
    <w:rsid w:val="00C74507"/>
    <w:rsid w:val="00C80F21"/>
    <w:rsid w:val="00C85BDC"/>
    <w:rsid w:val="00CB6D89"/>
    <w:rsid w:val="00CB7980"/>
    <w:rsid w:val="00CC2175"/>
    <w:rsid w:val="00CC41A8"/>
    <w:rsid w:val="00CF27B2"/>
    <w:rsid w:val="00CF41A4"/>
    <w:rsid w:val="00D04841"/>
    <w:rsid w:val="00D20F41"/>
    <w:rsid w:val="00D41327"/>
    <w:rsid w:val="00D54C0F"/>
    <w:rsid w:val="00D5505C"/>
    <w:rsid w:val="00D65D3D"/>
    <w:rsid w:val="00D76B5B"/>
    <w:rsid w:val="00D87A74"/>
    <w:rsid w:val="00D93DFE"/>
    <w:rsid w:val="00DB6417"/>
    <w:rsid w:val="00DB7645"/>
    <w:rsid w:val="00DC4079"/>
    <w:rsid w:val="00DC64F0"/>
    <w:rsid w:val="00DD4117"/>
    <w:rsid w:val="00DD7C1B"/>
    <w:rsid w:val="00DF3CE6"/>
    <w:rsid w:val="00DF5BFA"/>
    <w:rsid w:val="00E007FF"/>
    <w:rsid w:val="00E012E4"/>
    <w:rsid w:val="00E03B76"/>
    <w:rsid w:val="00E177DA"/>
    <w:rsid w:val="00E2182F"/>
    <w:rsid w:val="00E25443"/>
    <w:rsid w:val="00E65EAA"/>
    <w:rsid w:val="00E66776"/>
    <w:rsid w:val="00E753DD"/>
    <w:rsid w:val="00E85336"/>
    <w:rsid w:val="00E910C7"/>
    <w:rsid w:val="00E94C47"/>
    <w:rsid w:val="00EA6B3E"/>
    <w:rsid w:val="00EB6A19"/>
    <w:rsid w:val="00EC47DD"/>
    <w:rsid w:val="00EF692D"/>
    <w:rsid w:val="00F00627"/>
    <w:rsid w:val="00F03633"/>
    <w:rsid w:val="00F03B24"/>
    <w:rsid w:val="00F10A8C"/>
    <w:rsid w:val="00F2072A"/>
    <w:rsid w:val="00F2515C"/>
    <w:rsid w:val="00F44186"/>
    <w:rsid w:val="00F51FEA"/>
    <w:rsid w:val="00F753C3"/>
    <w:rsid w:val="00F75FEF"/>
    <w:rsid w:val="00FA6C83"/>
    <w:rsid w:val="00FB112D"/>
    <w:rsid w:val="00FB301F"/>
    <w:rsid w:val="00FC435C"/>
    <w:rsid w:val="00FD2250"/>
    <w:rsid w:val="00FD5148"/>
    <w:rsid w:val="00FE328A"/>
    <w:rsid w:val="00FE5F4B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9B9C9"/>
  <w15:chartTrackingRefBased/>
  <w15:docId w15:val="{DD38FF48-1AA0-C04C-AFE9-093860BF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91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A9177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91773"/>
  </w:style>
  <w:style w:type="character" w:styleId="Hyperlink">
    <w:name w:val="Hyperlink"/>
    <w:basedOn w:val="DefaultParagraphFont"/>
    <w:uiPriority w:val="99"/>
    <w:unhideWhenUsed/>
    <w:rsid w:val="00EA6B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619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6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13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422"/>
  </w:style>
  <w:style w:type="paragraph" w:styleId="Footer">
    <w:name w:val="footer"/>
    <w:basedOn w:val="Normal"/>
    <w:link w:val="FooterChar"/>
    <w:uiPriority w:val="99"/>
    <w:unhideWhenUsed/>
    <w:rsid w:val="00613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422"/>
  </w:style>
  <w:style w:type="character" w:styleId="PageNumber">
    <w:name w:val="page number"/>
    <w:basedOn w:val="DefaultParagraphFont"/>
    <w:uiPriority w:val="99"/>
    <w:semiHidden/>
    <w:unhideWhenUsed/>
    <w:rsid w:val="0061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sc.gov/Regulations-Laws--Standard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toysrus.logicbroker.com_hc_en-2Dus&amp;d=DwQFAg&amp;c=euGZstcaTDllvimEN8b7jXrwqOf-v5A_CdpgnVfiiMM&amp;r=HsM4I6daJnZ6R8BMQI8dKi8vvBmYN4cFjOtpVMzLnGo&amp;m=NALNrEA7o7HPtCc3y9-NDZj23-VycQI4B3R77GnuBPI&amp;s=WP6CH0vDjQVayYkfJePmmV7V42HK21AicdeYuqE6roY&amp;e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1716</Words>
  <Characters>9786</Characters>
  <Application>Microsoft Office Word</Application>
  <DocSecurity>4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Haas</dc:creator>
  <cp:keywords/>
  <dc:description/>
  <cp:lastModifiedBy>Giovanni Mendez</cp:lastModifiedBy>
  <cp:revision>2</cp:revision>
  <dcterms:created xsi:type="dcterms:W3CDTF">2023-05-09T16:09:00Z</dcterms:created>
  <dcterms:modified xsi:type="dcterms:W3CDTF">2023-05-09T16:09:00Z</dcterms:modified>
</cp:coreProperties>
</file>